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DD035" w14:textId="5BB95941" w:rsidR="00853EA2" w:rsidRPr="00563EF3" w:rsidRDefault="00853EA2" w:rsidP="000667F8">
      <w:pPr>
        <w:spacing w:before="100" w:beforeAutospacing="1" w:after="100" w:afterAutospacing="1" w:line="240" w:lineRule="auto"/>
        <w:ind w:left="6372"/>
        <w:jc w:val="both"/>
        <w:rPr>
          <w:rFonts w:ascii="Times New Roman" w:hAnsi="Times New Roman" w:cs="Times New Roman"/>
          <w:sz w:val="16"/>
          <w:szCs w:val="16"/>
        </w:rPr>
      </w:pPr>
    </w:p>
    <w:p w14:paraId="3927F828" w14:textId="34598235" w:rsidR="00437040" w:rsidRPr="00563EF3" w:rsidRDefault="00261A1B" w:rsidP="000667F8">
      <w:pPr>
        <w:spacing w:before="100" w:beforeAutospacing="1" w:after="100" w:afterAutospacing="1" w:line="240" w:lineRule="auto"/>
        <w:ind w:left="5664"/>
        <w:jc w:val="both"/>
        <w:rPr>
          <w:rFonts w:ascii="Times New Roman" w:hAnsi="Times New Roman" w:cs="Times New Roman"/>
          <w:sz w:val="16"/>
          <w:szCs w:val="16"/>
        </w:rPr>
      </w:pPr>
      <w:r w:rsidRPr="00563EF3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4A17800" w14:textId="21857EBB" w:rsidR="00437040" w:rsidRPr="00563EF3" w:rsidRDefault="00437040" w:rsidP="000667F8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195B8089" w14:textId="12611515" w:rsidR="00437040" w:rsidRPr="00563EF3" w:rsidRDefault="00261A1B" w:rsidP="000667F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 w:rsidRPr="00563EF3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0BF92B1D" wp14:editId="5504B429">
                <wp:extent cx="304800" cy="304800"/>
                <wp:effectExtent l="0" t="0" r="0" b="0"/>
                <wp:docPr id="3" name="Prostokąt 3" descr="https://poczta.home.pl/appsuite/api/mail/herb%20skarszew.jpg?action=attachment&amp;folder=default0%2FINBOX&amp;id=853&amp;attachment=2&amp;user=383&amp;context=83675&amp;sequence=1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BE1836" id="Prostokąt 3" o:spid="_x0000_s1026" alt="https://poczta.home.pl/appsuite/api/mail/herb%20skarszew.jpg?action=attachment&amp;folder=default0%2FINBOX&amp;id=853&amp;attachment=2&amp;user=383&amp;context=83675&amp;sequence=1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zBBo1UADAACHBgAADgAAAAAAAAAAAAAAAAAuAgAAZHJzL2Uyb0RvYy54bWxQSwEC&#10;LQAUAAYACAAAACEATKDpLNgAAAADAQAADwAAAAAAAAAAAAAAAACaBQAAZHJzL2Rvd25yZXYueG1s&#10;UEsFBgAAAAAEAAQA8wAAAJ8GAAAAAA==&#10;" filled="f" stroked="f">
                <o:lock v:ext="edit" aspectratio="t"/>
                <w10:anchorlock/>
              </v:rect>
            </w:pict>
          </mc:Fallback>
        </mc:AlternateContent>
      </w:r>
      <w:r w:rsidRPr="00563EF3">
        <w:rPr>
          <w:rFonts w:ascii="Times New Roman" w:hAnsi="Times New Roman" w:cs="Times New Roman"/>
          <w:noProof/>
        </w:rPr>
        <w:drawing>
          <wp:inline distT="0" distB="0" distL="0" distR="0" wp14:anchorId="785A2190" wp14:editId="62A295FE">
            <wp:extent cx="4110990" cy="4324350"/>
            <wp:effectExtent l="0" t="0" r="381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736" cy="433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34FAC" w14:textId="718473B1" w:rsidR="00437040" w:rsidRPr="00563EF3" w:rsidRDefault="00437040" w:rsidP="000667F8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0C5AD0FC" w14:textId="13100B12" w:rsidR="00437040" w:rsidRPr="00563EF3" w:rsidRDefault="00437040" w:rsidP="000667F8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0FCEF1E4" w14:textId="6B72A4E0" w:rsidR="00261A1B" w:rsidRPr="00563EF3" w:rsidRDefault="00261A1B" w:rsidP="000667F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EF3">
        <w:rPr>
          <w:rFonts w:ascii="Times New Roman" w:hAnsi="Times New Roman" w:cs="Times New Roman"/>
          <w:b/>
          <w:sz w:val="24"/>
          <w:szCs w:val="24"/>
        </w:rPr>
        <w:t>Sprawozdani</w:t>
      </w:r>
      <w:r w:rsidR="006B3344" w:rsidRPr="00563EF3">
        <w:rPr>
          <w:rFonts w:ascii="Times New Roman" w:hAnsi="Times New Roman" w:cs="Times New Roman"/>
          <w:b/>
          <w:sz w:val="24"/>
          <w:szCs w:val="24"/>
        </w:rPr>
        <w:t>e</w:t>
      </w:r>
    </w:p>
    <w:p w14:paraId="26E6DC18" w14:textId="13A3F867" w:rsidR="00261A1B" w:rsidRPr="00563EF3" w:rsidRDefault="00261A1B" w:rsidP="000667F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EF3">
        <w:rPr>
          <w:rFonts w:ascii="Times New Roman" w:hAnsi="Times New Roman" w:cs="Times New Roman"/>
          <w:b/>
          <w:sz w:val="24"/>
          <w:szCs w:val="24"/>
        </w:rPr>
        <w:t xml:space="preserve"> z realizacji </w:t>
      </w:r>
      <w:r w:rsidR="00100D56" w:rsidRPr="00563EF3">
        <w:rPr>
          <w:rFonts w:ascii="Times New Roman" w:hAnsi="Times New Roman" w:cs="Times New Roman"/>
          <w:b/>
          <w:sz w:val="24"/>
          <w:szCs w:val="24"/>
        </w:rPr>
        <w:t>Gminnego</w:t>
      </w:r>
      <w:r w:rsidRPr="00563EF3">
        <w:rPr>
          <w:rFonts w:ascii="Times New Roman" w:hAnsi="Times New Roman" w:cs="Times New Roman"/>
          <w:b/>
          <w:sz w:val="24"/>
          <w:szCs w:val="24"/>
        </w:rPr>
        <w:t xml:space="preserve"> Programu </w:t>
      </w:r>
      <w:r w:rsidR="00100D56" w:rsidRPr="00563EF3">
        <w:rPr>
          <w:rFonts w:ascii="Times New Roman" w:hAnsi="Times New Roman" w:cs="Times New Roman"/>
          <w:b/>
          <w:sz w:val="24"/>
          <w:szCs w:val="24"/>
        </w:rPr>
        <w:t xml:space="preserve">Profilaktyki i Rozwiązywania Problemów Alkoholowych </w:t>
      </w:r>
      <w:r w:rsidR="002D57D9">
        <w:rPr>
          <w:rFonts w:ascii="Times New Roman" w:hAnsi="Times New Roman" w:cs="Times New Roman"/>
          <w:b/>
          <w:sz w:val="24"/>
          <w:szCs w:val="24"/>
        </w:rPr>
        <w:t xml:space="preserve">oraz Przeciwdziałania </w:t>
      </w:r>
      <w:r w:rsidR="00BC5596" w:rsidRPr="00563EF3">
        <w:rPr>
          <w:rFonts w:ascii="Times New Roman" w:hAnsi="Times New Roman" w:cs="Times New Roman"/>
          <w:b/>
          <w:sz w:val="24"/>
          <w:szCs w:val="24"/>
        </w:rPr>
        <w:t>Narkomanii</w:t>
      </w:r>
      <w:r w:rsidR="006B3344" w:rsidRPr="00563EF3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12492B">
        <w:rPr>
          <w:rFonts w:ascii="Times New Roman" w:hAnsi="Times New Roman" w:cs="Times New Roman"/>
          <w:b/>
          <w:sz w:val="24"/>
          <w:szCs w:val="24"/>
        </w:rPr>
        <w:t>2021</w:t>
      </w:r>
      <w:r w:rsidR="006B3344" w:rsidRPr="00563EF3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1EDF507F" w14:textId="23F1FFD4" w:rsidR="00261A1B" w:rsidRPr="00563EF3" w:rsidRDefault="00261A1B" w:rsidP="000667F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F02157" w14:textId="70A1FB83" w:rsidR="006B3344" w:rsidRPr="00563EF3" w:rsidRDefault="006B3344" w:rsidP="000667F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3AB5D2" w14:textId="145DFC0E" w:rsidR="001B1E26" w:rsidRPr="00563EF3" w:rsidRDefault="001B1E26" w:rsidP="000667F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9B527D" w14:textId="77777777" w:rsidR="001B1E26" w:rsidRPr="00563EF3" w:rsidRDefault="001B1E26" w:rsidP="000667F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57E4DF" w14:textId="4502E8F3" w:rsidR="001B1E26" w:rsidRPr="00563EF3" w:rsidRDefault="00261A1B" w:rsidP="000667F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EF3">
        <w:rPr>
          <w:rFonts w:ascii="Times New Roman" w:hAnsi="Times New Roman" w:cs="Times New Roman"/>
          <w:b/>
          <w:sz w:val="24"/>
          <w:szCs w:val="24"/>
        </w:rPr>
        <w:t xml:space="preserve">Skarszewy, </w:t>
      </w:r>
      <w:r w:rsidR="00DB2492">
        <w:rPr>
          <w:rFonts w:ascii="Times New Roman" w:hAnsi="Times New Roman" w:cs="Times New Roman"/>
          <w:b/>
          <w:sz w:val="24"/>
          <w:szCs w:val="24"/>
        </w:rPr>
        <w:t>kwiecień 202</w:t>
      </w:r>
      <w:r w:rsidR="0012492B">
        <w:rPr>
          <w:rFonts w:ascii="Times New Roman" w:hAnsi="Times New Roman" w:cs="Times New Roman"/>
          <w:b/>
          <w:sz w:val="24"/>
          <w:szCs w:val="24"/>
        </w:rPr>
        <w:t>2</w:t>
      </w:r>
    </w:p>
    <w:p w14:paraId="5A6D1A20" w14:textId="1C96B72A" w:rsidR="007F4A94" w:rsidRPr="00563EF3" w:rsidRDefault="001E7557" w:rsidP="000667F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3EF3">
        <w:rPr>
          <w:rFonts w:ascii="Times New Roman" w:hAnsi="Times New Roman" w:cs="Times New Roman"/>
          <w:b/>
          <w:sz w:val="24"/>
          <w:szCs w:val="24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-194970070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B2C425E" w14:textId="39C01DBD" w:rsidR="0093014E" w:rsidRPr="00563EF3" w:rsidRDefault="0093014E" w:rsidP="000667F8">
          <w:pPr>
            <w:pStyle w:val="Nagwekspisutreci"/>
            <w:spacing w:before="100" w:beforeAutospacing="1" w:after="100" w:afterAutospacing="1" w:line="240" w:lineRule="auto"/>
            <w:rPr>
              <w:rFonts w:ascii="Times New Roman" w:hAnsi="Times New Roman" w:cs="Times New Roman"/>
            </w:rPr>
          </w:pPr>
          <w:r w:rsidRPr="00563EF3">
            <w:rPr>
              <w:rFonts w:ascii="Times New Roman" w:hAnsi="Times New Roman" w:cs="Times New Roman"/>
            </w:rPr>
            <w:t>Spis treści</w:t>
          </w:r>
        </w:p>
        <w:p w14:paraId="1A41A850" w14:textId="77777777" w:rsidR="00146483" w:rsidRPr="00724D90" w:rsidRDefault="00146483" w:rsidP="000667F8">
          <w:pPr>
            <w:spacing w:before="100" w:beforeAutospacing="1" w:after="100" w:afterAutospacing="1" w:line="240" w:lineRule="auto"/>
            <w:rPr>
              <w:rFonts w:ascii="Times New Roman" w:hAnsi="Times New Roman" w:cs="Times New Roman"/>
              <w:sz w:val="24"/>
              <w:szCs w:val="24"/>
              <w:lang w:eastAsia="pl-PL"/>
            </w:rPr>
          </w:pPr>
        </w:p>
        <w:p w14:paraId="662C5BAB" w14:textId="54F595F2" w:rsidR="00E953C4" w:rsidRDefault="0093014E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 w:rsidRPr="00724D9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724D90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724D9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02724831" w:history="1">
            <w:r w:rsidR="00E953C4" w:rsidRPr="00531F5F">
              <w:rPr>
                <w:rStyle w:val="Hipercze"/>
                <w:rFonts w:ascii="Times New Roman" w:hAnsi="Times New Roman" w:cs="Times New Roman"/>
                <w:noProof/>
              </w:rPr>
              <w:t>Wprowadzenie</w:t>
            </w:r>
            <w:r w:rsidR="00E953C4">
              <w:rPr>
                <w:noProof/>
                <w:webHidden/>
              </w:rPr>
              <w:tab/>
            </w:r>
            <w:r w:rsidR="00E953C4">
              <w:rPr>
                <w:noProof/>
                <w:webHidden/>
              </w:rPr>
              <w:fldChar w:fldCharType="begin"/>
            </w:r>
            <w:r w:rsidR="00E953C4">
              <w:rPr>
                <w:noProof/>
                <w:webHidden/>
              </w:rPr>
              <w:instrText xml:space="preserve"> PAGEREF _Toc102724831 \h </w:instrText>
            </w:r>
            <w:r w:rsidR="00E953C4">
              <w:rPr>
                <w:noProof/>
                <w:webHidden/>
              </w:rPr>
            </w:r>
            <w:r w:rsidR="00E953C4">
              <w:rPr>
                <w:noProof/>
                <w:webHidden/>
              </w:rPr>
              <w:fldChar w:fldCharType="separate"/>
            </w:r>
            <w:r w:rsidR="008A492F">
              <w:rPr>
                <w:noProof/>
                <w:webHidden/>
              </w:rPr>
              <w:t>3</w:t>
            </w:r>
            <w:r w:rsidR="00E953C4">
              <w:rPr>
                <w:noProof/>
                <w:webHidden/>
              </w:rPr>
              <w:fldChar w:fldCharType="end"/>
            </w:r>
          </w:hyperlink>
        </w:p>
        <w:p w14:paraId="4EC58A29" w14:textId="3BE2BB46" w:rsidR="00E953C4" w:rsidRDefault="00D705E5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2724832" w:history="1">
            <w:r w:rsidR="00E953C4" w:rsidRPr="00531F5F">
              <w:rPr>
                <w:rStyle w:val="Hipercze"/>
                <w:rFonts w:ascii="Times New Roman" w:hAnsi="Times New Roman" w:cs="Times New Roman"/>
                <w:noProof/>
              </w:rPr>
              <w:t>Edukacja zdrowotna i promocja zdrowia</w:t>
            </w:r>
            <w:r w:rsidR="00E953C4">
              <w:rPr>
                <w:noProof/>
                <w:webHidden/>
              </w:rPr>
              <w:tab/>
            </w:r>
            <w:r w:rsidR="00E953C4">
              <w:rPr>
                <w:noProof/>
                <w:webHidden/>
              </w:rPr>
              <w:fldChar w:fldCharType="begin"/>
            </w:r>
            <w:r w:rsidR="00E953C4">
              <w:rPr>
                <w:noProof/>
                <w:webHidden/>
              </w:rPr>
              <w:instrText xml:space="preserve"> PAGEREF _Toc102724832 \h </w:instrText>
            </w:r>
            <w:r w:rsidR="00E953C4">
              <w:rPr>
                <w:noProof/>
                <w:webHidden/>
              </w:rPr>
            </w:r>
            <w:r w:rsidR="00E953C4">
              <w:rPr>
                <w:noProof/>
                <w:webHidden/>
              </w:rPr>
              <w:fldChar w:fldCharType="separate"/>
            </w:r>
            <w:r w:rsidR="008A492F">
              <w:rPr>
                <w:noProof/>
                <w:webHidden/>
              </w:rPr>
              <w:t>4</w:t>
            </w:r>
            <w:r w:rsidR="00E953C4">
              <w:rPr>
                <w:noProof/>
                <w:webHidden/>
              </w:rPr>
              <w:fldChar w:fldCharType="end"/>
            </w:r>
          </w:hyperlink>
        </w:p>
        <w:p w14:paraId="0B5214F9" w14:textId="55E06A23" w:rsidR="00E953C4" w:rsidRDefault="00D705E5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2724833" w:history="1">
            <w:r w:rsidR="00E953C4" w:rsidRPr="00531F5F">
              <w:rPr>
                <w:rStyle w:val="Hipercze"/>
                <w:rFonts w:ascii="Times New Roman" w:hAnsi="Times New Roman" w:cs="Times New Roman"/>
                <w:noProof/>
              </w:rPr>
              <w:t>Redukcja szkód, rehabilitacja zdrowotna, społeczna i zawodowa oraz organizacja programu</w:t>
            </w:r>
            <w:r w:rsidR="00E953C4">
              <w:rPr>
                <w:noProof/>
                <w:webHidden/>
              </w:rPr>
              <w:tab/>
            </w:r>
            <w:r w:rsidR="00E953C4">
              <w:rPr>
                <w:noProof/>
                <w:webHidden/>
              </w:rPr>
              <w:fldChar w:fldCharType="begin"/>
            </w:r>
            <w:r w:rsidR="00E953C4">
              <w:rPr>
                <w:noProof/>
                <w:webHidden/>
              </w:rPr>
              <w:instrText xml:space="preserve"> PAGEREF _Toc102724833 \h </w:instrText>
            </w:r>
            <w:r w:rsidR="00E953C4">
              <w:rPr>
                <w:noProof/>
                <w:webHidden/>
              </w:rPr>
            </w:r>
            <w:r w:rsidR="00E953C4">
              <w:rPr>
                <w:noProof/>
                <w:webHidden/>
              </w:rPr>
              <w:fldChar w:fldCharType="separate"/>
            </w:r>
            <w:r w:rsidR="008A492F">
              <w:rPr>
                <w:noProof/>
                <w:webHidden/>
              </w:rPr>
              <w:t>5</w:t>
            </w:r>
            <w:r w:rsidR="00E953C4">
              <w:rPr>
                <w:noProof/>
                <w:webHidden/>
              </w:rPr>
              <w:fldChar w:fldCharType="end"/>
            </w:r>
          </w:hyperlink>
        </w:p>
        <w:p w14:paraId="66FB5245" w14:textId="524F8488" w:rsidR="00E953C4" w:rsidRDefault="00D705E5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2724834" w:history="1">
            <w:r w:rsidR="00E953C4" w:rsidRPr="00531F5F">
              <w:rPr>
                <w:rStyle w:val="Hipercze"/>
                <w:rFonts w:ascii="Times New Roman" w:hAnsi="Times New Roman" w:cs="Times New Roman"/>
                <w:noProof/>
              </w:rPr>
              <w:t>Praca Gminnej Komisji ds. Rozwiązywania Problemów Alkoholowych i Narkomanii w Skarszewach</w:t>
            </w:r>
            <w:r w:rsidR="00E953C4">
              <w:rPr>
                <w:noProof/>
                <w:webHidden/>
              </w:rPr>
              <w:tab/>
            </w:r>
            <w:r w:rsidR="00E953C4">
              <w:rPr>
                <w:noProof/>
                <w:webHidden/>
              </w:rPr>
              <w:fldChar w:fldCharType="begin"/>
            </w:r>
            <w:r w:rsidR="00E953C4">
              <w:rPr>
                <w:noProof/>
                <w:webHidden/>
              </w:rPr>
              <w:instrText xml:space="preserve"> PAGEREF _Toc102724834 \h </w:instrText>
            </w:r>
            <w:r w:rsidR="00E953C4">
              <w:rPr>
                <w:noProof/>
                <w:webHidden/>
              </w:rPr>
            </w:r>
            <w:r w:rsidR="00E953C4">
              <w:rPr>
                <w:noProof/>
                <w:webHidden/>
              </w:rPr>
              <w:fldChar w:fldCharType="separate"/>
            </w:r>
            <w:r w:rsidR="008A492F">
              <w:rPr>
                <w:noProof/>
                <w:webHidden/>
              </w:rPr>
              <w:t>5</w:t>
            </w:r>
            <w:r w:rsidR="00E953C4">
              <w:rPr>
                <w:noProof/>
                <w:webHidden/>
              </w:rPr>
              <w:fldChar w:fldCharType="end"/>
            </w:r>
          </w:hyperlink>
        </w:p>
        <w:p w14:paraId="52901BA6" w14:textId="381D7AEB" w:rsidR="00E953C4" w:rsidRDefault="00D705E5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2724835" w:history="1">
            <w:r w:rsidR="00E953C4" w:rsidRPr="00531F5F">
              <w:rPr>
                <w:rStyle w:val="Hipercze"/>
                <w:rFonts w:ascii="Times New Roman" w:hAnsi="Times New Roman" w:cs="Times New Roman"/>
                <w:noProof/>
              </w:rPr>
              <w:t>Terapia w Przychodni Uzależnień</w:t>
            </w:r>
            <w:r w:rsidR="00E953C4">
              <w:rPr>
                <w:noProof/>
                <w:webHidden/>
              </w:rPr>
              <w:tab/>
            </w:r>
            <w:r w:rsidR="00E953C4">
              <w:rPr>
                <w:noProof/>
                <w:webHidden/>
              </w:rPr>
              <w:fldChar w:fldCharType="begin"/>
            </w:r>
            <w:r w:rsidR="00E953C4">
              <w:rPr>
                <w:noProof/>
                <w:webHidden/>
              </w:rPr>
              <w:instrText xml:space="preserve"> PAGEREF _Toc102724835 \h </w:instrText>
            </w:r>
            <w:r w:rsidR="00E953C4">
              <w:rPr>
                <w:noProof/>
                <w:webHidden/>
              </w:rPr>
            </w:r>
            <w:r w:rsidR="00E953C4">
              <w:rPr>
                <w:noProof/>
                <w:webHidden/>
              </w:rPr>
              <w:fldChar w:fldCharType="separate"/>
            </w:r>
            <w:r w:rsidR="008A492F">
              <w:rPr>
                <w:noProof/>
                <w:webHidden/>
              </w:rPr>
              <w:t>6</w:t>
            </w:r>
            <w:r w:rsidR="00E953C4">
              <w:rPr>
                <w:noProof/>
                <w:webHidden/>
              </w:rPr>
              <w:fldChar w:fldCharType="end"/>
            </w:r>
          </w:hyperlink>
        </w:p>
        <w:p w14:paraId="7D818F6F" w14:textId="7578E999" w:rsidR="00E953C4" w:rsidRDefault="00D705E5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2724836" w:history="1">
            <w:r w:rsidR="00E953C4" w:rsidRPr="00531F5F">
              <w:rPr>
                <w:rStyle w:val="Hipercze"/>
                <w:rFonts w:ascii="Times New Roman" w:hAnsi="Times New Roman" w:cs="Times New Roman"/>
                <w:noProof/>
              </w:rPr>
              <w:t>Pomoc Psychoterapeutyczna w Skarszewach</w:t>
            </w:r>
            <w:r w:rsidR="00E953C4">
              <w:rPr>
                <w:noProof/>
                <w:webHidden/>
              </w:rPr>
              <w:tab/>
            </w:r>
            <w:r w:rsidR="00E953C4">
              <w:rPr>
                <w:noProof/>
                <w:webHidden/>
              </w:rPr>
              <w:fldChar w:fldCharType="begin"/>
            </w:r>
            <w:r w:rsidR="00E953C4">
              <w:rPr>
                <w:noProof/>
                <w:webHidden/>
              </w:rPr>
              <w:instrText xml:space="preserve"> PAGEREF _Toc102724836 \h </w:instrText>
            </w:r>
            <w:r w:rsidR="00E953C4">
              <w:rPr>
                <w:noProof/>
                <w:webHidden/>
              </w:rPr>
            </w:r>
            <w:r w:rsidR="00E953C4">
              <w:rPr>
                <w:noProof/>
                <w:webHidden/>
              </w:rPr>
              <w:fldChar w:fldCharType="separate"/>
            </w:r>
            <w:r w:rsidR="008A492F">
              <w:rPr>
                <w:noProof/>
                <w:webHidden/>
              </w:rPr>
              <w:t>7</w:t>
            </w:r>
            <w:r w:rsidR="00E953C4">
              <w:rPr>
                <w:noProof/>
                <w:webHidden/>
              </w:rPr>
              <w:fldChar w:fldCharType="end"/>
            </w:r>
          </w:hyperlink>
        </w:p>
        <w:p w14:paraId="6E68973F" w14:textId="21C1CD22" w:rsidR="00E953C4" w:rsidRDefault="00D705E5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2724837" w:history="1">
            <w:r w:rsidR="00E953C4" w:rsidRPr="00531F5F">
              <w:rPr>
                <w:rStyle w:val="Hipercze"/>
                <w:rFonts w:ascii="Times New Roman" w:hAnsi="Times New Roman" w:cs="Times New Roman"/>
                <w:noProof/>
              </w:rPr>
              <w:t>Pomoc rodzinom doświadczającym przemocy</w:t>
            </w:r>
            <w:r w:rsidR="00E953C4">
              <w:rPr>
                <w:noProof/>
                <w:webHidden/>
              </w:rPr>
              <w:tab/>
            </w:r>
            <w:r w:rsidR="00E953C4">
              <w:rPr>
                <w:noProof/>
                <w:webHidden/>
              </w:rPr>
              <w:fldChar w:fldCharType="begin"/>
            </w:r>
            <w:r w:rsidR="00E953C4">
              <w:rPr>
                <w:noProof/>
                <w:webHidden/>
              </w:rPr>
              <w:instrText xml:space="preserve"> PAGEREF _Toc102724837 \h </w:instrText>
            </w:r>
            <w:r w:rsidR="00E953C4">
              <w:rPr>
                <w:noProof/>
                <w:webHidden/>
              </w:rPr>
            </w:r>
            <w:r w:rsidR="00E953C4">
              <w:rPr>
                <w:noProof/>
                <w:webHidden/>
              </w:rPr>
              <w:fldChar w:fldCharType="separate"/>
            </w:r>
            <w:r w:rsidR="008A492F">
              <w:rPr>
                <w:noProof/>
                <w:webHidden/>
              </w:rPr>
              <w:t>7</w:t>
            </w:r>
            <w:r w:rsidR="00E953C4">
              <w:rPr>
                <w:noProof/>
                <w:webHidden/>
              </w:rPr>
              <w:fldChar w:fldCharType="end"/>
            </w:r>
          </w:hyperlink>
        </w:p>
        <w:p w14:paraId="3D7F4AE4" w14:textId="1FB80EA0" w:rsidR="00E953C4" w:rsidRDefault="00D705E5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2724838" w:history="1">
            <w:r w:rsidR="00E953C4" w:rsidRPr="00531F5F">
              <w:rPr>
                <w:rStyle w:val="Hipercze"/>
                <w:rFonts w:ascii="Times New Roman" w:hAnsi="Times New Roman" w:cs="Times New Roman"/>
                <w:noProof/>
              </w:rPr>
              <w:t>Prowadzenie działalności profilaktycznej</w:t>
            </w:r>
            <w:r w:rsidR="00E953C4">
              <w:rPr>
                <w:noProof/>
                <w:webHidden/>
              </w:rPr>
              <w:tab/>
            </w:r>
            <w:r w:rsidR="00E953C4">
              <w:rPr>
                <w:noProof/>
                <w:webHidden/>
              </w:rPr>
              <w:fldChar w:fldCharType="begin"/>
            </w:r>
            <w:r w:rsidR="00E953C4">
              <w:rPr>
                <w:noProof/>
                <w:webHidden/>
              </w:rPr>
              <w:instrText xml:space="preserve"> PAGEREF _Toc102724838 \h </w:instrText>
            </w:r>
            <w:r w:rsidR="00E953C4">
              <w:rPr>
                <w:noProof/>
                <w:webHidden/>
              </w:rPr>
            </w:r>
            <w:r w:rsidR="00E953C4">
              <w:rPr>
                <w:noProof/>
                <w:webHidden/>
              </w:rPr>
              <w:fldChar w:fldCharType="separate"/>
            </w:r>
            <w:r w:rsidR="008A492F">
              <w:rPr>
                <w:noProof/>
                <w:webHidden/>
              </w:rPr>
              <w:t>8</w:t>
            </w:r>
            <w:r w:rsidR="00E953C4">
              <w:rPr>
                <w:noProof/>
                <w:webHidden/>
              </w:rPr>
              <w:fldChar w:fldCharType="end"/>
            </w:r>
          </w:hyperlink>
        </w:p>
        <w:p w14:paraId="5768E22C" w14:textId="28E32FBE" w:rsidR="00E953C4" w:rsidRDefault="00D705E5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2724839" w:history="1">
            <w:r w:rsidR="00E953C4" w:rsidRPr="00531F5F">
              <w:rPr>
                <w:rStyle w:val="Hipercze"/>
                <w:rFonts w:ascii="Times New Roman" w:hAnsi="Times New Roman" w:cs="Times New Roman"/>
                <w:noProof/>
              </w:rPr>
              <w:t>Zajęcia opiekuńczo-wychowawcze</w:t>
            </w:r>
            <w:r w:rsidR="00E953C4">
              <w:rPr>
                <w:noProof/>
                <w:webHidden/>
              </w:rPr>
              <w:tab/>
            </w:r>
            <w:r w:rsidR="00E953C4">
              <w:rPr>
                <w:noProof/>
                <w:webHidden/>
              </w:rPr>
              <w:fldChar w:fldCharType="begin"/>
            </w:r>
            <w:r w:rsidR="00E953C4">
              <w:rPr>
                <w:noProof/>
                <w:webHidden/>
              </w:rPr>
              <w:instrText xml:space="preserve"> PAGEREF _Toc102724839 \h </w:instrText>
            </w:r>
            <w:r w:rsidR="00E953C4">
              <w:rPr>
                <w:noProof/>
                <w:webHidden/>
              </w:rPr>
            </w:r>
            <w:r w:rsidR="00E953C4">
              <w:rPr>
                <w:noProof/>
                <w:webHidden/>
              </w:rPr>
              <w:fldChar w:fldCharType="separate"/>
            </w:r>
            <w:r w:rsidR="008A492F">
              <w:rPr>
                <w:noProof/>
                <w:webHidden/>
              </w:rPr>
              <w:t>8</w:t>
            </w:r>
            <w:r w:rsidR="00E953C4">
              <w:rPr>
                <w:noProof/>
                <w:webHidden/>
              </w:rPr>
              <w:fldChar w:fldCharType="end"/>
            </w:r>
          </w:hyperlink>
        </w:p>
        <w:p w14:paraId="6DB9878D" w14:textId="7ECBF3D6" w:rsidR="00E953C4" w:rsidRDefault="00D705E5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2724840" w:history="1">
            <w:r w:rsidR="00E953C4" w:rsidRPr="00531F5F">
              <w:rPr>
                <w:rStyle w:val="Hipercze"/>
                <w:rFonts w:ascii="Times New Roman" w:hAnsi="Times New Roman" w:cs="Times New Roman"/>
                <w:noProof/>
              </w:rPr>
              <w:t>Pozostała działalność profilaktyczna</w:t>
            </w:r>
            <w:r w:rsidR="00E953C4">
              <w:rPr>
                <w:noProof/>
                <w:webHidden/>
              </w:rPr>
              <w:tab/>
            </w:r>
            <w:r w:rsidR="00E953C4">
              <w:rPr>
                <w:noProof/>
                <w:webHidden/>
              </w:rPr>
              <w:fldChar w:fldCharType="begin"/>
            </w:r>
            <w:r w:rsidR="00E953C4">
              <w:rPr>
                <w:noProof/>
                <w:webHidden/>
              </w:rPr>
              <w:instrText xml:space="preserve"> PAGEREF _Toc102724840 \h </w:instrText>
            </w:r>
            <w:r w:rsidR="00E953C4">
              <w:rPr>
                <w:noProof/>
                <w:webHidden/>
              </w:rPr>
            </w:r>
            <w:r w:rsidR="00E953C4">
              <w:rPr>
                <w:noProof/>
                <w:webHidden/>
              </w:rPr>
              <w:fldChar w:fldCharType="separate"/>
            </w:r>
            <w:r w:rsidR="008A492F">
              <w:rPr>
                <w:noProof/>
                <w:webHidden/>
              </w:rPr>
              <w:t>9</w:t>
            </w:r>
            <w:r w:rsidR="00E953C4">
              <w:rPr>
                <w:noProof/>
                <w:webHidden/>
              </w:rPr>
              <w:fldChar w:fldCharType="end"/>
            </w:r>
          </w:hyperlink>
        </w:p>
        <w:p w14:paraId="019216B3" w14:textId="16BC2364" w:rsidR="00E953C4" w:rsidRDefault="00D705E5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2724841" w:history="1">
            <w:r w:rsidR="00E953C4" w:rsidRPr="00531F5F">
              <w:rPr>
                <w:rStyle w:val="Hipercze"/>
                <w:rFonts w:ascii="Times New Roman" w:hAnsi="Times New Roman" w:cs="Times New Roman"/>
                <w:noProof/>
              </w:rPr>
              <w:t>Finansowa Realizacja Programu</w:t>
            </w:r>
            <w:r w:rsidR="00E953C4">
              <w:rPr>
                <w:noProof/>
                <w:webHidden/>
              </w:rPr>
              <w:tab/>
            </w:r>
            <w:r w:rsidR="00E953C4">
              <w:rPr>
                <w:noProof/>
                <w:webHidden/>
              </w:rPr>
              <w:fldChar w:fldCharType="begin"/>
            </w:r>
            <w:r w:rsidR="00E953C4">
              <w:rPr>
                <w:noProof/>
                <w:webHidden/>
              </w:rPr>
              <w:instrText xml:space="preserve"> PAGEREF _Toc102724841 \h </w:instrText>
            </w:r>
            <w:r w:rsidR="00E953C4">
              <w:rPr>
                <w:noProof/>
                <w:webHidden/>
              </w:rPr>
            </w:r>
            <w:r w:rsidR="00E953C4">
              <w:rPr>
                <w:noProof/>
                <w:webHidden/>
              </w:rPr>
              <w:fldChar w:fldCharType="separate"/>
            </w:r>
            <w:r w:rsidR="008A492F">
              <w:rPr>
                <w:noProof/>
                <w:webHidden/>
              </w:rPr>
              <w:t>9</w:t>
            </w:r>
            <w:r w:rsidR="00E953C4">
              <w:rPr>
                <w:noProof/>
                <w:webHidden/>
              </w:rPr>
              <w:fldChar w:fldCharType="end"/>
            </w:r>
          </w:hyperlink>
        </w:p>
        <w:p w14:paraId="5C7D88D9" w14:textId="6E04B005" w:rsidR="00E953C4" w:rsidRDefault="00D705E5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2724842" w:history="1">
            <w:r w:rsidR="00E953C4" w:rsidRPr="00531F5F">
              <w:rPr>
                <w:rStyle w:val="Hipercze"/>
                <w:rFonts w:ascii="Times New Roman" w:hAnsi="Times New Roman" w:cs="Times New Roman"/>
                <w:noProof/>
              </w:rPr>
              <w:t>Podsumowanie</w:t>
            </w:r>
            <w:r w:rsidR="00E953C4">
              <w:rPr>
                <w:noProof/>
                <w:webHidden/>
              </w:rPr>
              <w:tab/>
            </w:r>
            <w:r w:rsidR="00E953C4">
              <w:rPr>
                <w:noProof/>
                <w:webHidden/>
              </w:rPr>
              <w:fldChar w:fldCharType="begin"/>
            </w:r>
            <w:r w:rsidR="00E953C4">
              <w:rPr>
                <w:noProof/>
                <w:webHidden/>
              </w:rPr>
              <w:instrText xml:space="preserve"> PAGEREF _Toc102724842 \h </w:instrText>
            </w:r>
            <w:r w:rsidR="00E953C4">
              <w:rPr>
                <w:noProof/>
                <w:webHidden/>
              </w:rPr>
            </w:r>
            <w:r w:rsidR="00E953C4">
              <w:rPr>
                <w:noProof/>
                <w:webHidden/>
              </w:rPr>
              <w:fldChar w:fldCharType="separate"/>
            </w:r>
            <w:r w:rsidR="008A492F">
              <w:rPr>
                <w:noProof/>
                <w:webHidden/>
              </w:rPr>
              <w:t>11</w:t>
            </w:r>
            <w:r w:rsidR="00E953C4">
              <w:rPr>
                <w:noProof/>
                <w:webHidden/>
              </w:rPr>
              <w:fldChar w:fldCharType="end"/>
            </w:r>
          </w:hyperlink>
        </w:p>
        <w:p w14:paraId="5BFAECFC" w14:textId="56F7D309" w:rsidR="0093014E" w:rsidRPr="00563EF3" w:rsidRDefault="0093014E" w:rsidP="000667F8">
          <w:pPr>
            <w:spacing w:before="100" w:beforeAutospacing="1" w:after="100" w:afterAutospacing="1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724D90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55261907" w14:textId="59235CF1" w:rsidR="0093014E" w:rsidRPr="00563EF3" w:rsidRDefault="0093014E" w:rsidP="000667F8">
      <w:pPr>
        <w:pStyle w:val="Nagwek1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3CB180E9" w14:textId="00AB520D" w:rsidR="0093014E" w:rsidRPr="00563EF3" w:rsidRDefault="0093014E" w:rsidP="000667F8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47776350" w14:textId="33A52DEF" w:rsidR="0093014E" w:rsidRPr="00563EF3" w:rsidRDefault="0093014E" w:rsidP="000667F8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62E00323" w14:textId="2D71EC81" w:rsidR="0093014E" w:rsidRPr="00563EF3" w:rsidRDefault="0093014E" w:rsidP="000667F8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068ACEE8" w14:textId="190435E4" w:rsidR="0093014E" w:rsidRPr="00563EF3" w:rsidRDefault="0093014E" w:rsidP="000667F8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519439C1" w14:textId="280B5FB4" w:rsidR="0093014E" w:rsidRPr="00563EF3" w:rsidRDefault="0093014E" w:rsidP="000667F8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576338A2" w14:textId="665D42A8" w:rsidR="0093014E" w:rsidRPr="00563EF3" w:rsidRDefault="0093014E" w:rsidP="000667F8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22D3231D" w14:textId="6C02A49E" w:rsidR="0093014E" w:rsidRPr="00563EF3" w:rsidRDefault="0093014E" w:rsidP="000667F8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3C723563" w14:textId="77FFC28E" w:rsidR="0093014E" w:rsidRPr="00563EF3" w:rsidRDefault="0093014E" w:rsidP="000667F8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29D7B248" w14:textId="3D92FA93" w:rsidR="0093014E" w:rsidRPr="00563EF3" w:rsidRDefault="0093014E" w:rsidP="000667F8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4AA3A53B" w14:textId="6AC395E5" w:rsidR="0093014E" w:rsidRPr="00563EF3" w:rsidRDefault="0093014E" w:rsidP="000667F8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6C5A5B50" w14:textId="2AC4A0DD" w:rsidR="0093014E" w:rsidRPr="00563EF3" w:rsidRDefault="0093014E" w:rsidP="000667F8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545C0C49" w14:textId="48193430" w:rsidR="0093014E" w:rsidRPr="00563EF3" w:rsidRDefault="0093014E" w:rsidP="000667F8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52955949" w14:textId="0E43ABE5" w:rsidR="00437040" w:rsidRPr="00563EF3" w:rsidRDefault="00437040" w:rsidP="000667F8">
      <w:pPr>
        <w:pStyle w:val="Nagwek1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bookmarkStart w:id="0" w:name="_Toc102724831"/>
      <w:r w:rsidRPr="00563EF3">
        <w:rPr>
          <w:rFonts w:ascii="Times New Roman" w:hAnsi="Times New Roman" w:cs="Times New Roman"/>
        </w:rPr>
        <w:lastRenderedPageBreak/>
        <w:t>Wprowadzenie</w:t>
      </w:r>
      <w:bookmarkEnd w:id="0"/>
      <w:r w:rsidRPr="00563EF3">
        <w:rPr>
          <w:rFonts w:ascii="Times New Roman" w:hAnsi="Times New Roman" w:cs="Times New Roman"/>
        </w:rPr>
        <w:t xml:space="preserve"> </w:t>
      </w:r>
    </w:p>
    <w:p w14:paraId="30ADC777" w14:textId="21FBC3DE" w:rsidR="001B3DFE" w:rsidRPr="00634E13" w:rsidRDefault="001B3DFE" w:rsidP="001B3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460275"/>
      <w:r w:rsidRPr="00634E13">
        <w:rPr>
          <w:rFonts w:ascii="Times New Roman" w:hAnsi="Times New Roman" w:cs="Times New Roman"/>
          <w:sz w:val="24"/>
          <w:szCs w:val="24"/>
        </w:rPr>
        <w:t xml:space="preserve">Gminny Program Profilaktyki i Rozwiązywania Problemów Alkoholowych oraz Przeciwdziałania Narkomanii na rok </w:t>
      </w:r>
      <w:r w:rsidR="0012492B">
        <w:rPr>
          <w:rFonts w:ascii="Times New Roman" w:hAnsi="Times New Roman" w:cs="Times New Roman"/>
          <w:sz w:val="24"/>
          <w:szCs w:val="24"/>
        </w:rPr>
        <w:t>2021</w:t>
      </w:r>
      <w:r w:rsidR="00B90DC3">
        <w:rPr>
          <w:rFonts w:ascii="Times New Roman" w:hAnsi="Times New Roman" w:cs="Times New Roman"/>
          <w:sz w:val="24"/>
          <w:szCs w:val="24"/>
        </w:rPr>
        <w:t xml:space="preserve"> (dalej: Program)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634E13">
        <w:rPr>
          <w:rFonts w:ascii="Times New Roman" w:hAnsi="Times New Roman" w:cs="Times New Roman"/>
          <w:sz w:val="24"/>
          <w:szCs w:val="24"/>
        </w:rPr>
        <w:t xml:space="preserve">kreśla zadania własne gminy, zgodnie z </w:t>
      </w:r>
      <w:r w:rsidR="00B90DC3">
        <w:rPr>
          <w:rFonts w:ascii="Times New Roman" w:hAnsi="Times New Roman" w:cs="Times New Roman"/>
          <w:sz w:val="24"/>
          <w:szCs w:val="24"/>
        </w:rPr>
        <w:t xml:space="preserve">ustawą </w:t>
      </w:r>
      <w:r w:rsidRPr="00634E13">
        <w:rPr>
          <w:rFonts w:ascii="Times New Roman" w:hAnsi="Times New Roman" w:cs="Times New Roman"/>
          <w:sz w:val="24"/>
          <w:szCs w:val="24"/>
        </w:rPr>
        <w:t>o wychowaniu w trzeźwości i przeciwdziałaniu alkoholizmowi oraz zadania własne gminy w obszarze profilaktyki i terapii narkomanii zapisane w ustawie o przeciwdziałaniu narkomanii.</w:t>
      </w:r>
    </w:p>
    <w:bookmarkEnd w:id="1"/>
    <w:p w14:paraId="123DF1D4" w14:textId="31207EEC" w:rsidR="00561230" w:rsidRDefault="003B6946" w:rsidP="00561230">
      <w:pPr>
        <w:spacing w:before="100" w:beforeAutospacing="1" w:after="0" w:line="240" w:lineRule="auto"/>
        <w:jc w:val="both"/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</w:pPr>
      <w:r w:rsidRPr="00563EF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 xml:space="preserve">Podstawowe zadania </w:t>
      </w:r>
      <w:r w:rsidR="00561230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 xml:space="preserve">w tym zakresie </w:t>
      </w:r>
      <w:r w:rsidRPr="00563EF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>to</w:t>
      </w:r>
      <w:r w:rsidR="00561230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Pr="00563EF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71C317A4" w14:textId="77777777" w:rsidR="00561230" w:rsidRPr="00561230" w:rsidRDefault="003B6946" w:rsidP="00561230">
      <w:pPr>
        <w:pStyle w:val="Akapitzlist"/>
        <w:numPr>
          <w:ilvl w:val="0"/>
          <w:numId w:val="21"/>
        </w:numPr>
        <w:spacing w:after="100" w:afterAutospacing="1" w:line="240" w:lineRule="auto"/>
        <w:ind w:left="714" w:hanging="357"/>
        <w:jc w:val="both"/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</w:pPr>
      <w:r w:rsidRPr="00561230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 xml:space="preserve">podejmowanie działań zmierzających do ograniczenia spożycia napojów alkoholowych </w:t>
      </w:r>
      <w:r w:rsidR="00561230" w:rsidRPr="00561230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 xml:space="preserve">i innych substancji psychoaktywnych </w:t>
      </w:r>
      <w:r w:rsidRPr="00561230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 xml:space="preserve">oraz zmiany struktury ich spożywania, </w:t>
      </w:r>
    </w:p>
    <w:p w14:paraId="433F1573" w14:textId="77777777" w:rsidR="00561230" w:rsidRPr="00561230" w:rsidRDefault="003B6946" w:rsidP="00561230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</w:pPr>
      <w:r w:rsidRPr="00561230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 xml:space="preserve">inicjowania i wspierania przedsięwzięć mających na celu zmianę obyczajów w zakresie spożywania </w:t>
      </w:r>
      <w:r w:rsidR="00561230" w:rsidRPr="00561230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>napojów alkoholowych</w:t>
      </w:r>
      <w:r w:rsidRPr="00561230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 xml:space="preserve">, </w:t>
      </w:r>
    </w:p>
    <w:p w14:paraId="757245FE" w14:textId="77777777" w:rsidR="00561230" w:rsidRPr="00561230" w:rsidRDefault="003B6946" w:rsidP="00561230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</w:pPr>
      <w:r w:rsidRPr="00561230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 xml:space="preserve">działania na rzecz trzeźwości w miejscu pracy, </w:t>
      </w:r>
    </w:p>
    <w:p w14:paraId="55209A45" w14:textId="73B7BDD5" w:rsidR="00561230" w:rsidRPr="00561230" w:rsidRDefault="003B6946" w:rsidP="00561230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</w:pPr>
      <w:r w:rsidRPr="00561230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>przeciwdziałania powstawaniu i usuwaniu następstw nadużywania alkoholu</w:t>
      </w:r>
      <w:r w:rsidR="006D65EA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61230" w:rsidRPr="00561230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>i innych substancji psychoaktywnych</w:t>
      </w:r>
      <w:r w:rsidR="006D65EA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 xml:space="preserve">, w tym narkotyków i </w:t>
      </w:r>
      <w:r w:rsidR="00AB0365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>nowych substancji psychoaktywnych</w:t>
      </w:r>
      <w:r w:rsidR="006D65EA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0DDF73AE" w14:textId="77777777" w:rsidR="00561230" w:rsidRPr="00561230" w:rsidRDefault="003B6946" w:rsidP="00561230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</w:pPr>
      <w:r w:rsidRPr="00561230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 xml:space="preserve">działania promujące zdrowie, leczenie i rehabilitację, </w:t>
      </w:r>
    </w:p>
    <w:p w14:paraId="572CF131" w14:textId="2FFC9988" w:rsidR="00A72C7C" w:rsidRPr="00561230" w:rsidRDefault="003B6946" w:rsidP="00561230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</w:pPr>
      <w:r w:rsidRPr="00561230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 xml:space="preserve">pomoc rodzinie w radzeniu sobie z </w:t>
      </w:r>
      <w:r w:rsidR="00561230" w:rsidRPr="00561230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>uzależnieniem jej członka</w:t>
      </w:r>
      <w:r w:rsidR="00C82AF6" w:rsidRPr="00561230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48F4538F" w14:textId="60F60766" w:rsidR="003B6946" w:rsidRPr="00563EF3" w:rsidRDefault="003B6946" w:rsidP="000667F8">
      <w:pPr>
        <w:spacing w:before="100" w:beforeAutospacing="1" w:after="100" w:afterAutospacing="1" w:line="240" w:lineRule="auto"/>
        <w:jc w:val="both"/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</w:pPr>
      <w:r w:rsidRPr="00563EF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>W celu inicjowania działań w tym zakresie Burmistrz Skarszew powołał Komisję ds. Rozwiązywania Problemów Alkoholowych i Narkomanii</w:t>
      </w:r>
      <w:r w:rsidR="00623EB7" w:rsidRPr="00563EF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 xml:space="preserve"> (dalej</w:t>
      </w:r>
      <w:r w:rsidR="00B90DC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623EB7" w:rsidRPr="00563EF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>Komisj</w:t>
      </w:r>
      <w:r w:rsidR="00B90DC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>a</w:t>
      </w:r>
      <w:r w:rsidR="00623EB7" w:rsidRPr="00563EF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>)</w:t>
      </w:r>
      <w:r w:rsidRPr="00563EF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 xml:space="preserve">. W skład Komisji w </w:t>
      </w:r>
      <w:r w:rsidR="0012492B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>2021</w:t>
      </w:r>
      <w:r w:rsidRPr="00563EF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 xml:space="preserve"> roku wchodzi</w:t>
      </w:r>
      <w:r w:rsidR="00A72C7C" w:rsidRPr="00563EF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>ły</w:t>
      </w:r>
      <w:r w:rsidRPr="00563EF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 xml:space="preserve"> (zgodnie z </w:t>
      </w:r>
      <w:r w:rsidR="00483A4C" w:rsidRPr="00563EF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 xml:space="preserve">Zarządzeniem </w:t>
      </w:r>
      <w:r w:rsidR="00326F1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 xml:space="preserve">nr </w:t>
      </w:r>
      <w:r w:rsidR="00AB0365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>68</w:t>
      </w:r>
      <w:r w:rsidR="00326F13" w:rsidRPr="00326F1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>/WFE/</w:t>
      </w:r>
      <w:r w:rsidR="0012492B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>202</w:t>
      </w:r>
      <w:r w:rsidR="00AB0365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326F13" w:rsidRPr="00326F1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 xml:space="preserve"> Burmistrza Skarszew z dnia 30 kwietnia </w:t>
      </w:r>
      <w:r w:rsidR="0012492B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>202</w:t>
      </w:r>
      <w:r w:rsidR="00AB0365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326F13" w:rsidRPr="00326F1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 xml:space="preserve"> roku</w:t>
      </w:r>
      <w:r w:rsidR="00AB0365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 xml:space="preserve">, </w:t>
      </w:r>
      <w:r w:rsidR="00AB0365" w:rsidRPr="00563EF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 xml:space="preserve">Zarządzeniem </w:t>
      </w:r>
      <w:r w:rsidR="00AB0365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>nr 76</w:t>
      </w:r>
      <w:r w:rsidR="00AB0365" w:rsidRPr="00326F1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>/WFE/</w:t>
      </w:r>
      <w:r w:rsidR="00AB0365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>2021</w:t>
      </w:r>
      <w:r w:rsidR="00AB0365" w:rsidRPr="00326F1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 xml:space="preserve"> Burmistrza Skarszew z dnia </w:t>
      </w:r>
      <w:r w:rsidR="00AB0365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>14 maja</w:t>
      </w:r>
      <w:r w:rsidR="00AB0365" w:rsidRPr="00326F1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B0365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>2021</w:t>
      </w:r>
      <w:r w:rsidR="00AB0365" w:rsidRPr="00326F1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 xml:space="preserve"> roku</w:t>
      </w:r>
      <w:r w:rsidR="00AB0365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 xml:space="preserve">, </w:t>
      </w:r>
      <w:r w:rsidR="00AB0365" w:rsidRPr="00563EF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 xml:space="preserve">Zarządzeniem </w:t>
      </w:r>
      <w:r w:rsidR="00AB0365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>nr 167</w:t>
      </w:r>
      <w:r w:rsidR="00AB0365" w:rsidRPr="00326F1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>/WFE/</w:t>
      </w:r>
      <w:r w:rsidR="00AB0365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>2021</w:t>
      </w:r>
      <w:r w:rsidR="00AB0365" w:rsidRPr="00326F1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 xml:space="preserve"> Burmistrza Skarszew z dnia </w:t>
      </w:r>
      <w:r w:rsidR="00AB0365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>4 listopada 2021</w:t>
      </w:r>
      <w:r w:rsidR="00AB0365" w:rsidRPr="00326F1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 xml:space="preserve"> roku</w:t>
      </w:r>
      <w:r w:rsidRPr="00563EF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 xml:space="preserve">) osoby przeszkolone w zakresie profilaktyki i rozwiązywania problemów alkoholowych </w:t>
      </w:r>
      <w:r w:rsidR="006D65EA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>oraz</w:t>
      </w:r>
      <w:r w:rsidRPr="00563EF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 xml:space="preserve"> narkomanii:</w:t>
      </w:r>
    </w:p>
    <w:p w14:paraId="6036783A" w14:textId="7547B068" w:rsidR="003B6946" w:rsidRPr="00563EF3" w:rsidRDefault="003B6946" w:rsidP="00396F9B">
      <w:pPr>
        <w:spacing w:after="0" w:line="240" w:lineRule="auto"/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</w:pPr>
      <w:r w:rsidRPr="00563EF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>Przewodnicząc</w:t>
      </w:r>
      <w:r w:rsidR="00A72C7C" w:rsidRPr="00563EF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 xml:space="preserve">y – </w:t>
      </w:r>
      <w:r w:rsidR="00386320">
        <w:rPr>
          <w:rFonts w:ascii="Times New Roman" w:eastAsia="TimesNewRomanPSMT" w:hAnsi="Times New Roman" w:cs="Times New Roman"/>
          <w:b/>
          <w:kern w:val="3"/>
          <w:sz w:val="24"/>
          <w:szCs w:val="24"/>
          <w:lang w:eastAsia="zh-CN" w:bidi="hi-IN"/>
        </w:rPr>
        <w:t>Andrzej Pałasz</w:t>
      </w:r>
      <w:r w:rsidRPr="00B90DC3">
        <w:rPr>
          <w:rFonts w:ascii="Times New Roman" w:eastAsia="TimesNewRomanPSMT" w:hAnsi="Times New Roman" w:cs="Times New Roman"/>
          <w:b/>
          <w:kern w:val="3"/>
          <w:sz w:val="24"/>
          <w:szCs w:val="24"/>
          <w:lang w:eastAsia="zh-CN" w:bidi="hi-IN"/>
        </w:rPr>
        <w:tab/>
      </w:r>
    </w:p>
    <w:p w14:paraId="24AF3CC3" w14:textId="5986CC3D" w:rsidR="003B6946" w:rsidRPr="00563EF3" w:rsidRDefault="003B6946" w:rsidP="00396F9B">
      <w:pPr>
        <w:spacing w:after="0" w:line="240" w:lineRule="auto"/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</w:pPr>
      <w:r w:rsidRPr="00563EF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>Sekreta</w:t>
      </w:r>
      <w:r w:rsidR="00A72C7C" w:rsidRPr="00563EF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>rz</w:t>
      </w:r>
      <w:r w:rsidR="00716CFA" w:rsidRPr="00563EF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 xml:space="preserve"> (Koordynator </w:t>
      </w:r>
      <w:r w:rsidR="00C82AF6" w:rsidRPr="00563EF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>Programu)</w:t>
      </w:r>
      <w:r w:rsidR="00A72C7C" w:rsidRPr="00563EF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 xml:space="preserve"> – </w:t>
      </w:r>
      <w:r w:rsidR="00A72C7C" w:rsidRPr="00B90DC3">
        <w:rPr>
          <w:rFonts w:ascii="Times New Roman" w:eastAsia="TimesNewRomanPSMT" w:hAnsi="Times New Roman" w:cs="Times New Roman"/>
          <w:b/>
          <w:kern w:val="3"/>
          <w:sz w:val="24"/>
          <w:szCs w:val="24"/>
          <w:lang w:eastAsia="zh-CN" w:bidi="hi-IN"/>
        </w:rPr>
        <w:t>Katarzyna Nowak</w:t>
      </w:r>
    </w:p>
    <w:p w14:paraId="34A2ACC7" w14:textId="77777777" w:rsidR="00AB0365" w:rsidRDefault="00AB0365" w:rsidP="00AB0365">
      <w:pPr>
        <w:spacing w:after="0" w:line="240" w:lineRule="auto"/>
        <w:rPr>
          <w:rFonts w:ascii="Times New Roman" w:eastAsia="TimesNewRomanPSMT" w:hAnsi="Times New Roman" w:cs="Times New Roman"/>
          <w:b/>
          <w:kern w:val="3"/>
          <w:sz w:val="24"/>
          <w:szCs w:val="24"/>
          <w:lang w:eastAsia="zh-CN" w:bidi="hi-IN"/>
        </w:rPr>
      </w:pPr>
      <w:r w:rsidRPr="00563EF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 xml:space="preserve">Członek – </w:t>
      </w:r>
      <w:r w:rsidRPr="00B90DC3">
        <w:rPr>
          <w:rFonts w:ascii="Times New Roman" w:eastAsia="TimesNewRomanPSMT" w:hAnsi="Times New Roman" w:cs="Times New Roman"/>
          <w:b/>
          <w:kern w:val="3"/>
          <w:sz w:val="24"/>
          <w:szCs w:val="24"/>
          <w:lang w:eastAsia="zh-CN" w:bidi="hi-IN"/>
        </w:rPr>
        <w:t>Krystyna Wołodkiewicz-Chęć</w:t>
      </w:r>
      <w:r>
        <w:rPr>
          <w:rFonts w:ascii="Times New Roman" w:eastAsia="TimesNewRomanPSMT" w:hAnsi="Times New Roman" w:cs="Times New Roman"/>
          <w:b/>
          <w:kern w:val="3"/>
          <w:sz w:val="24"/>
          <w:szCs w:val="24"/>
          <w:lang w:eastAsia="zh-CN" w:bidi="hi-IN"/>
        </w:rPr>
        <w:t xml:space="preserve"> (do 13.05.2021 r.)</w:t>
      </w:r>
    </w:p>
    <w:p w14:paraId="5FCB0B5C" w14:textId="77777777" w:rsidR="00AB0365" w:rsidRPr="00563EF3" w:rsidRDefault="00AB0365" w:rsidP="00AB0365">
      <w:pPr>
        <w:spacing w:after="0" w:line="240" w:lineRule="auto"/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</w:pPr>
      <w:r w:rsidRPr="00563EF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 xml:space="preserve">Członek – </w:t>
      </w:r>
      <w:r>
        <w:rPr>
          <w:rFonts w:ascii="Times New Roman" w:eastAsia="TimesNewRomanPSMT" w:hAnsi="Times New Roman" w:cs="Times New Roman"/>
          <w:b/>
          <w:kern w:val="3"/>
          <w:sz w:val="24"/>
          <w:szCs w:val="24"/>
          <w:lang w:eastAsia="zh-CN" w:bidi="hi-IN"/>
        </w:rPr>
        <w:t>Cecylia Hinz (od 14.05.2021 r. do 31.12.2021 r.)</w:t>
      </w:r>
    </w:p>
    <w:p w14:paraId="71BAC9B2" w14:textId="322969E4" w:rsidR="003B6946" w:rsidRPr="00B90DC3" w:rsidRDefault="003B6946" w:rsidP="00396F9B">
      <w:pPr>
        <w:spacing w:after="0" w:line="240" w:lineRule="auto"/>
        <w:rPr>
          <w:rFonts w:ascii="Times New Roman" w:eastAsia="TimesNewRomanPSMT" w:hAnsi="Times New Roman" w:cs="Times New Roman"/>
          <w:b/>
          <w:kern w:val="3"/>
          <w:sz w:val="24"/>
          <w:szCs w:val="24"/>
          <w:lang w:eastAsia="zh-CN" w:bidi="hi-IN"/>
        </w:rPr>
      </w:pPr>
      <w:r w:rsidRPr="00563EF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>Członek</w:t>
      </w:r>
      <w:r w:rsidR="00A72C7C" w:rsidRPr="00563EF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 xml:space="preserve"> – </w:t>
      </w:r>
      <w:r w:rsidRPr="00B90DC3">
        <w:rPr>
          <w:rFonts w:ascii="Times New Roman" w:eastAsia="TimesNewRomanPSMT" w:hAnsi="Times New Roman" w:cs="Times New Roman"/>
          <w:b/>
          <w:kern w:val="3"/>
          <w:sz w:val="24"/>
          <w:szCs w:val="24"/>
          <w:lang w:eastAsia="zh-CN" w:bidi="hi-IN"/>
        </w:rPr>
        <w:t>Anna Muchowska</w:t>
      </w:r>
      <w:r w:rsidR="00F352B9">
        <w:rPr>
          <w:rFonts w:ascii="Times New Roman" w:eastAsia="TimesNewRomanPSMT" w:hAnsi="Times New Roman" w:cs="Times New Roman"/>
          <w:b/>
          <w:kern w:val="3"/>
          <w:sz w:val="24"/>
          <w:szCs w:val="24"/>
          <w:lang w:eastAsia="zh-CN" w:bidi="hi-IN"/>
        </w:rPr>
        <w:t xml:space="preserve"> (do 03.11.2021 r.)</w:t>
      </w:r>
    </w:p>
    <w:p w14:paraId="2A3C501F" w14:textId="77777777" w:rsidR="00F352B9" w:rsidRPr="00563EF3" w:rsidRDefault="00F352B9" w:rsidP="00F352B9">
      <w:pPr>
        <w:spacing w:after="0" w:line="240" w:lineRule="auto"/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</w:pPr>
      <w:r w:rsidRPr="00563EF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 xml:space="preserve">Członek – </w:t>
      </w:r>
      <w:r>
        <w:rPr>
          <w:rFonts w:ascii="Times New Roman" w:eastAsia="TimesNewRomanPSMT" w:hAnsi="Times New Roman" w:cs="Times New Roman"/>
          <w:b/>
          <w:kern w:val="3"/>
          <w:sz w:val="24"/>
          <w:szCs w:val="24"/>
          <w:lang w:eastAsia="zh-CN" w:bidi="hi-IN"/>
        </w:rPr>
        <w:t>Monika Stolińska (od 04.11.2021 r.)</w:t>
      </w:r>
    </w:p>
    <w:p w14:paraId="04C20842" w14:textId="3FE43EAE" w:rsidR="003B6946" w:rsidRPr="00563EF3" w:rsidRDefault="003B6946" w:rsidP="00396F9B">
      <w:pPr>
        <w:spacing w:after="0" w:line="240" w:lineRule="auto"/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</w:pPr>
      <w:r w:rsidRPr="00563EF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>Członek</w:t>
      </w:r>
      <w:r w:rsidR="00A72C7C" w:rsidRPr="00563EF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 xml:space="preserve"> – </w:t>
      </w:r>
      <w:r w:rsidR="00A72C7C" w:rsidRPr="00B90DC3">
        <w:rPr>
          <w:rFonts w:ascii="Times New Roman" w:eastAsia="TimesNewRomanPSMT" w:hAnsi="Times New Roman" w:cs="Times New Roman"/>
          <w:b/>
          <w:kern w:val="3"/>
          <w:sz w:val="24"/>
          <w:szCs w:val="24"/>
          <w:lang w:eastAsia="zh-CN" w:bidi="hi-IN"/>
        </w:rPr>
        <w:t>Pio</w:t>
      </w:r>
      <w:r w:rsidRPr="00B90DC3">
        <w:rPr>
          <w:rFonts w:ascii="Times New Roman" w:eastAsia="TimesNewRomanPSMT" w:hAnsi="Times New Roman" w:cs="Times New Roman"/>
          <w:b/>
          <w:kern w:val="3"/>
          <w:sz w:val="24"/>
          <w:szCs w:val="24"/>
          <w:lang w:eastAsia="zh-CN" w:bidi="hi-IN"/>
        </w:rPr>
        <w:t xml:space="preserve">tr </w:t>
      </w:r>
      <w:proofErr w:type="spellStart"/>
      <w:r w:rsidRPr="00B90DC3">
        <w:rPr>
          <w:rFonts w:ascii="Times New Roman" w:eastAsia="TimesNewRomanPSMT" w:hAnsi="Times New Roman" w:cs="Times New Roman"/>
          <w:b/>
          <w:kern w:val="3"/>
          <w:sz w:val="24"/>
          <w:szCs w:val="24"/>
          <w:lang w:eastAsia="zh-CN" w:bidi="hi-IN"/>
        </w:rPr>
        <w:t>Reikowski</w:t>
      </w:r>
      <w:proofErr w:type="spellEnd"/>
    </w:p>
    <w:p w14:paraId="22C38BF8" w14:textId="2621A6FB" w:rsidR="003B6946" w:rsidRPr="00563EF3" w:rsidRDefault="003B6946" w:rsidP="00396F9B">
      <w:pPr>
        <w:spacing w:after="0" w:line="240" w:lineRule="auto"/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</w:pPr>
      <w:r w:rsidRPr="00563EF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>Człone</w:t>
      </w:r>
      <w:r w:rsidR="00A72C7C" w:rsidRPr="00563EF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 xml:space="preserve">k – </w:t>
      </w:r>
      <w:r w:rsidR="00A72C7C" w:rsidRPr="00B90DC3">
        <w:rPr>
          <w:rFonts w:ascii="Times New Roman" w:eastAsia="TimesNewRomanPSMT" w:hAnsi="Times New Roman" w:cs="Times New Roman"/>
          <w:b/>
          <w:kern w:val="3"/>
          <w:sz w:val="24"/>
          <w:szCs w:val="24"/>
          <w:lang w:eastAsia="zh-CN" w:bidi="hi-IN"/>
        </w:rPr>
        <w:t>Mateusz Wejer</w:t>
      </w:r>
    </w:p>
    <w:p w14:paraId="42DD6137" w14:textId="60130EFC" w:rsidR="003B6946" w:rsidRPr="00563EF3" w:rsidRDefault="003B6946" w:rsidP="00396F9B">
      <w:pPr>
        <w:spacing w:after="0" w:line="240" w:lineRule="auto"/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</w:pPr>
      <w:r w:rsidRPr="00563EF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>Członek</w:t>
      </w:r>
      <w:r w:rsidR="00A72C7C" w:rsidRPr="00563EF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 xml:space="preserve"> – </w:t>
      </w:r>
      <w:r w:rsidRPr="00B90DC3">
        <w:rPr>
          <w:rFonts w:ascii="Times New Roman" w:eastAsia="TimesNewRomanPSMT" w:hAnsi="Times New Roman" w:cs="Times New Roman"/>
          <w:b/>
          <w:kern w:val="3"/>
          <w:sz w:val="24"/>
          <w:szCs w:val="24"/>
          <w:lang w:eastAsia="zh-CN" w:bidi="hi-IN"/>
        </w:rPr>
        <w:t>Zygmunt Wiecki</w:t>
      </w:r>
    </w:p>
    <w:p w14:paraId="60742A3F" w14:textId="77777777" w:rsidR="00F352B9" w:rsidRPr="00563EF3" w:rsidRDefault="00F352B9" w:rsidP="00396F9B">
      <w:pPr>
        <w:spacing w:after="0" w:line="240" w:lineRule="auto"/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1D12676F" w14:textId="795C9D95" w:rsidR="00716CFA" w:rsidRPr="00563EF3" w:rsidRDefault="00716CFA" w:rsidP="000667F8">
      <w:pPr>
        <w:spacing w:before="100" w:beforeAutospacing="1" w:after="100" w:afterAutospacing="1" w:line="240" w:lineRule="auto"/>
        <w:jc w:val="both"/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</w:pPr>
      <w:r w:rsidRPr="00563EF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 xml:space="preserve">Sekretarz Komisji jest jednocześnie Koordynatorem </w:t>
      </w:r>
      <w:r w:rsidR="00C82AF6" w:rsidRPr="00563EF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>Programu</w:t>
      </w:r>
      <w:r w:rsidRPr="00563EF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 xml:space="preserve"> z ramienia Burmistrza, a do jego zadań należy diagnozowanie, planowanie, realizacja oraz koordynacja wszelkich działań w zakresie profilaktyki i rozwiązywania problemów alkoholowych</w:t>
      </w:r>
      <w:r w:rsidR="006D65EA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 xml:space="preserve"> oraz przeciwdziałania narkomanii</w:t>
      </w:r>
      <w:r w:rsidRPr="00563EF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5E27BCE1" w14:textId="2356277D" w:rsidR="00455CE9" w:rsidRPr="00563EF3" w:rsidRDefault="00455CE9" w:rsidP="00455CE9">
      <w:pPr>
        <w:spacing w:before="100" w:beforeAutospacing="1" w:after="100" w:afterAutospacing="1" w:line="240" w:lineRule="auto"/>
        <w:jc w:val="both"/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</w:pPr>
      <w:r w:rsidRPr="00563EF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 xml:space="preserve">Komisja i Koordynator Programu realizowali zadania w </w:t>
      </w:r>
      <w:r w:rsidR="0012492B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>2021</w:t>
      </w:r>
      <w:r w:rsidRPr="00563EF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 xml:space="preserve"> r. zgodnie z </w:t>
      </w:r>
      <w:r w:rsidR="00326F13" w:rsidRPr="00326F1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>załącznik</w:t>
      </w:r>
      <w:r w:rsidR="00326F1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>iem</w:t>
      </w:r>
      <w:r w:rsidR="00326F13" w:rsidRPr="00326F1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 xml:space="preserve"> do </w:t>
      </w:r>
      <w:r w:rsidR="00731160" w:rsidRPr="00731160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>Uchwał</w:t>
      </w:r>
      <w:r w:rsidR="00731160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>y</w:t>
      </w:r>
      <w:r w:rsidR="00731160" w:rsidRPr="00731160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 xml:space="preserve"> nr XXV/217/2020 Rady Miejskiej w Skarszewach z dnia 30 listopada 2020 r.</w:t>
      </w:r>
      <w:r w:rsidRPr="00563EF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 xml:space="preserve"> w sprawie uchwalenia Gminnego Programu Profilaktyki i Rozwiązywania Problemów Alkoholowych </w:t>
      </w:r>
      <w:r w:rsidR="00590E59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>oraz Przeciwdziałania</w:t>
      </w:r>
      <w:r w:rsidRPr="00563EF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 xml:space="preserve"> Narkomanii na </w:t>
      </w:r>
      <w:r w:rsidR="0012492B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>2021</w:t>
      </w:r>
      <w:r w:rsidRPr="00563EF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 xml:space="preserve"> r. z późniejszymi zmianami.</w:t>
      </w:r>
    </w:p>
    <w:p w14:paraId="05A38707" w14:textId="267A9FAF" w:rsidR="003B6946" w:rsidRPr="00563EF3" w:rsidRDefault="003B6946" w:rsidP="000667F8">
      <w:pPr>
        <w:spacing w:before="100" w:beforeAutospacing="1" w:after="100" w:afterAutospacing="1" w:line="240" w:lineRule="auto"/>
        <w:jc w:val="both"/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</w:pPr>
      <w:r w:rsidRPr="00563EF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lastRenderedPageBreak/>
        <w:t>Ogólnym zadaniem Programu jest zwiększenie świadomości społeczności lokalnej w zakresie zagrożeń związanych z nadużywaniem alkoholu</w:t>
      </w:r>
      <w:r w:rsidR="006D65EA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 xml:space="preserve"> i innych substancji psychoaktywnych</w:t>
      </w:r>
      <w:r w:rsidRPr="00563EF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>, a w konsekwencji promowanie właściwych postaw wobec problemów</w:t>
      </w:r>
      <w:r w:rsidR="006D65EA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 xml:space="preserve"> ich</w:t>
      </w:r>
      <w:r w:rsidRPr="00563EF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 xml:space="preserve"> nadużywania i uzależnienia</w:t>
      </w:r>
      <w:r w:rsidR="006D65EA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Pr="00563EF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 xml:space="preserve"> Profilaktyka ma więc zasadnicze znaczenie dla prawidłowej realizacji zadań </w:t>
      </w:r>
      <w:r w:rsidR="00455CE9" w:rsidRPr="00563EF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>G</w:t>
      </w:r>
      <w:r w:rsidRPr="00563EF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>miny, wynikających z ustawy o wychowaniu w trzeźwości i przeciwdziałaniu alkoholizmowi</w:t>
      </w:r>
      <w:r w:rsidR="006D65EA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 xml:space="preserve"> oraz ustawy o przeciwdziałaniu narkomanii</w:t>
      </w:r>
      <w:r w:rsidRPr="00563EF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1DFB5F9D" w14:textId="6152EEBC" w:rsidR="00D149D0" w:rsidRDefault="003B6946" w:rsidP="000667F8">
      <w:pPr>
        <w:spacing w:before="100" w:beforeAutospacing="1" w:after="100" w:afterAutospacing="1" w:line="240" w:lineRule="auto"/>
        <w:jc w:val="both"/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</w:pPr>
      <w:r w:rsidRPr="00563EF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>Celem Programu jest inicjowanie i wspieranie przedsięwzięć wpływających na zmianę</w:t>
      </w:r>
      <w:r w:rsidR="00170EDB" w:rsidRPr="00563EF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563EF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 xml:space="preserve">obyczajów w zakresie struktury oraz sposobu spożywania napojów alkoholowych. Program zapewnia podejmowanie działań profilaktycznych na rzecz trzeźwości w naszej </w:t>
      </w:r>
      <w:r w:rsidR="00BB09A9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>G</w:t>
      </w:r>
      <w:r w:rsidRPr="00563EF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>minie, usuwa następstwa związane z nadużywaniem alkoholu</w:t>
      </w:r>
      <w:r w:rsidR="006D65EA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 xml:space="preserve"> i innych substancji psychoaktywnych</w:t>
      </w:r>
      <w:r w:rsidRPr="00563EF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 xml:space="preserve"> oraz wspiera wszelką działalność w tym zakresie.  </w:t>
      </w:r>
    </w:p>
    <w:p w14:paraId="54ACB404" w14:textId="77777777" w:rsidR="00F52D22" w:rsidRDefault="00F52D22" w:rsidP="00E0659D">
      <w:pPr>
        <w:pStyle w:val="Nagwek1"/>
        <w:spacing w:before="100" w:beforeAutospacing="1" w:after="100" w:afterAutospacing="1" w:line="240" w:lineRule="auto"/>
        <w:rPr>
          <w:rStyle w:val="Uwydatnienie"/>
          <w:rFonts w:ascii="Times New Roman" w:hAnsi="Times New Roman" w:cs="Times New Roman"/>
          <w:i w:val="0"/>
          <w:iCs w:val="0"/>
        </w:rPr>
      </w:pPr>
    </w:p>
    <w:p w14:paraId="6DFC7BBF" w14:textId="5D3EFE40" w:rsidR="00E0659D" w:rsidRPr="00563EF3" w:rsidRDefault="00E0659D" w:rsidP="00E0659D">
      <w:pPr>
        <w:pStyle w:val="Nagwek1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bookmarkStart w:id="2" w:name="_Toc102724832"/>
      <w:r>
        <w:rPr>
          <w:rStyle w:val="Uwydatnienie"/>
          <w:rFonts w:ascii="Times New Roman" w:hAnsi="Times New Roman" w:cs="Times New Roman"/>
          <w:i w:val="0"/>
          <w:iCs w:val="0"/>
        </w:rPr>
        <w:t>Edukacja zdrowotna i promocja zdrowia</w:t>
      </w:r>
      <w:bookmarkEnd w:id="2"/>
    </w:p>
    <w:p w14:paraId="14C54AFE" w14:textId="77777777" w:rsidR="00F5674D" w:rsidRDefault="00F5674D" w:rsidP="00E0659D">
      <w:pPr>
        <w:pStyle w:val="Textbody"/>
        <w:spacing w:before="100" w:beforeAutospacing="1" w:after="100" w:afterAutospacing="1"/>
        <w:jc w:val="both"/>
        <w:rPr>
          <w:rFonts w:cs="Times New Roman"/>
        </w:rPr>
      </w:pPr>
      <w:r>
        <w:rPr>
          <w:rFonts w:cs="Times New Roman"/>
        </w:rPr>
        <w:t xml:space="preserve">W 2021 roku przeprowadzono </w:t>
      </w:r>
      <w:r w:rsidRPr="00D16474">
        <w:rPr>
          <w:rFonts w:cs="Times New Roman"/>
          <w:b/>
          <w:bCs/>
        </w:rPr>
        <w:t>warsztaty profilaktyczne</w:t>
      </w:r>
      <w:r w:rsidRPr="00F5674D">
        <w:rPr>
          <w:rFonts w:cs="Times New Roman"/>
        </w:rPr>
        <w:t xml:space="preserve"> </w:t>
      </w:r>
      <w:r>
        <w:rPr>
          <w:rFonts w:cs="Times New Roman"/>
        </w:rPr>
        <w:t>dla uczniów wszystkich szkół podstawowych na terenie gminy Skarszewy.</w:t>
      </w:r>
      <w:r w:rsidRPr="00F5674D">
        <w:rPr>
          <w:rFonts w:cs="Times New Roman"/>
        </w:rPr>
        <w:t xml:space="preserve"> </w:t>
      </w:r>
    </w:p>
    <w:p w14:paraId="5E181FC6" w14:textId="7EB7A2C8" w:rsidR="002C21CC" w:rsidRPr="002C21CC" w:rsidRDefault="002C21CC" w:rsidP="002C21CC">
      <w:pPr>
        <w:pStyle w:val="Textbody"/>
        <w:spacing w:before="100" w:beforeAutospacing="1" w:after="100" w:afterAutospacing="1"/>
        <w:jc w:val="both"/>
        <w:rPr>
          <w:rFonts w:cs="Times New Roman"/>
        </w:rPr>
      </w:pPr>
      <w:r w:rsidRPr="002C21CC">
        <w:rPr>
          <w:rFonts w:cs="Times New Roman"/>
        </w:rPr>
        <w:t xml:space="preserve">Celem zadania było zmniejszenie ryzyka uzależnienia od substancji psychoaktywnych poprzez zwiększenie świadomości uczniów </w:t>
      </w:r>
      <w:r w:rsidRPr="00A069CE">
        <w:rPr>
          <w:rFonts w:cs="Times New Roman"/>
          <w:b/>
          <w:bCs/>
        </w:rPr>
        <w:t>klas VII i VIII</w:t>
      </w:r>
      <w:r w:rsidRPr="002C21CC">
        <w:rPr>
          <w:rFonts w:cs="Times New Roman"/>
        </w:rPr>
        <w:t xml:space="preserve"> na temat skutków sięgania po substancje psychoaktywne w młodym wieku, przeciwdziałania przemocy rówieśniczej, a przy tym wzmocnienie czynników chroniących w zakresie rozwoju samoświadomości i poczucia własnej tożsamości, a także umiejętności w zakresie rozwiązywania sytuacji konfliktowych.</w:t>
      </w:r>
    </w:p>
    <w:p w14:paraId="5E87E564" w14:textId="77777777" w:rsidR="002C21CC" w:rsidRDefault="002C21CC" w:rsidP="002C21CC">
      <w:pPr>
        <w:pStyle w:val="Textbody"/>
        <w:spacing w:before="100" w:beforeAutospacing="1" w:after="100" w:afterAutospacing="1"/>
        <w:jc w:val="both"/>
        <w:rPr>
          <w:rFonts w:cs="Times New Roman"/>
        </w:rPr>
      </w:pPr>
      <w:r w:rsidRPr="002C21CC">
        <w:rPr>
          <w:rFonts w:cs="Times New Roman"/>
        </w:rPr>
        <w:t xml:space="preserve">W ramach zadania przeprowadzono warsztaty w 6 szkołach podstawowych na terenie Gminy Skarszewy – 75 warsztatów dla młodzieży (po 1,5 godz.), 6 spotkań dla rodziców, 6 spotkań dla nauczycieli/wychowawców. Dla każdej szkoły zostały przygotowany również raport ewaluacyjny obrazujący rezultaty warsztatów, jak również postawy młodzieży względem alkoholu, narkotyków i dopalaczy, stosunek młodych ludzi do samych siebie i innych, stosowane przez nich sposoby rozwiązywania sytuacji konfliktowych oraz metody rozładowywania własnych emocji, jak i ich skłonność do proszenia o pomoc w sytuacjach trudnych.  </w:t>
      </w:r>
    </w:p>
    <w:p w14:paraId="1D24FF71" w14:textId="77777777" w:rsidR="00A069CE" w:rsidRDefault="00F5674D" w:rsidP="00E0659D">
      <w:pPr>
        <w:pStyle w:val="Textbody"/>
        <w:spacing w:before="100" w:beforeAutospacing="1" w:after="100" w:afterAutospacing="1"/>
        <w:jc w:val="both"/>
        <w:rPr>
          <w:rFonts w:cs="Times New Roman"/>
        </w:rPr>
      </w:pPr>
      <w:r w:rsidRPr="00F5674D">
        <w:rPr>
          <w:rFonts w:cs="Times New Roman"/>
        </w:rPr>
        <w:t xml:space="preserve">W warsztatach wzięło udział </w:t>
      </w:r>
      <w:r w:rsidR="00BE37AE">
        <w:rPr>
          <w:rFonts w:cs="Times New Roman"/>
        </w:rPr>
        <w:t>390</w:t>
      </w:r>
      <w:r w:rsidRPr="00F5674D">
        <w:rPr>
          <w:rFonts w:cs="Times New Roman"/>
        </w:rPr>
        <w:t xml:space="preserve"> uczniów, </w:t>
      </w:r>
      <w:r w:rsidR="00BE37AE">
        <w:rPr>
          <w:rFonts w:cs="Times New Roman"/>
        </w:rPr>
        <w:t>25</w:t>
      </w:r>
      <w:r w:rsidRPr="00F5674D">
        <w:rPr>
          <w:rFonts w:cs="Times New Roman"/>
        </w:rPr>
        <w:t xml:space="preserve"> wychowawców oraz około </w:t>
      </w:r>
      <w:r w:rsidR="00BE37AE">
        <w:rPr>
          <w:rFonts w:cs="Times New Roman"/>
        </w:rPr>
        <w:t>100</w:t>
      </w:r>
      <w:r w:rsidRPr="00F5674D">
        <w:rPr>
          <w:rFonts w:cs="Times New Roman"/>
        </w:rPr>
        <w:t xml:space="preserve"> rodziców.</w:t>
      </w:r>
    </w:p>
    <w:p w14:paraId="3CC1DAA5" w14:textId="4273685A" w:rsidR="00F5674D" w:rsidRDefault="00A069CE" w:rsidP="00E0659D">
      <w:pPr>
        <w:pStyle w:val="Textbody"/>
        <w:spacing w:before="100" w:beforeAutospacing="1" w:after="100" w:afterAutospacing="1"/>
        <w:jc w:val="both"/>
        <w:rPr>
          <w:rFonts w:cs="Times New Roman"/>
        </w:rPr>
      </w:pPr>
      <w:r>
        <w:rPr>
          <w:rFonts w:cs="Times New Roman"/>
        </w:rPr>
        <w:t>Przygotowanie pedagogów szkolnych do prowadzenia „Szkoły dla Rodziców i Wychowawców” nie zostało zrealizowane z uwagi na ograniczenia związane z COVID-19, a przez to niską dostępnością certyfikowanego trenera w 2021 roku.</w:t>
      </w:r>
      <w:r w:rsidR="00F5674D" w:rsidRPr="00F5674D">
        <w:rPr>
          <w:rFonts w:cs="Times New Roman"/>
        </w:rPr>
        <w:t xml:space="preserve"> </w:t>
      </w:r>
    </w:p>
    <w:p w14:paraId="02408D79" w14:textId="77777777" w:rsidR="00A069CE" w:rsidRDefault="00A069CE">
      <w:pPr>
        <w:rPr>
          <w:rStyle w:val="Uwydatnienie"/>
          <w:rFonts w:ascii="Times New Roman" w:eastAsiaTheme="majorEastAsia" w:hAnsi="Times New Roman" w:cs="Times New Roman"/>
          <w:i w:val="0"/>
          <w:iCs w:val="0"/>
          <w:color w:val="2F5496" w:themeColor="accent1" w:themeShade="BF"/>
          <w:sz w:val="32"/>
          <w:szCs w:val="32"/>
        </w:rPr>
      </w:pPr>
      <w:bookmarkStart w:id="3" w:name="_Toc102724833"/>
      <w:r>
        <w:rPr>
          <w:rStyle w:val="Uwydatnienie"/>
          <w:rFonts w:ascii="Times New Roman" w:hAnsi="Times New Roman" w:cs="Times New Roman"/>
          <w:i w:val="0"/>
          <w:iCs w:val="0"/>
        </w:rPr>
        <w:br w:type="page"/>
      </w:r>
    </w:p>
    <w:p w14:paraId="32594F0A" w14:textId="3DABC8BB" w:rsidR="00DC651A" w:rsidRDefault="00E0659D" w:rsidP="000667F8">
      <w:pPr>
        <w:pStyle w:val="Nagwek1"/>
        <w:spacing w:before="100" w:beforeAutospacing="1" w:after="100" w:afterAutospacing="1" w:line="240" w:lineRule="auto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 w:rsidRPr="00E0659D">
        <w:rPr>
          <w:rStyle w:val="Uwydatnienie"/>
          <w:rFonts w:ascii="Times New Roman" w:hAnsi="Times New Roman" w:cs="Times New Roman"/>
          <w:i w:val="0"/>
          <w:iCs w:val="0"/>
        </w:rPr>
        <w:lastRenderedPageBreak/>
        <w:t>Redukcja szkód, rehabilitacja zdrowotna, społeczna i zawodowa</w:t>
      </w:r>
      <w:r>
        <w:rPr>
          <w:rStyle w:val="Uwydatnienie"/>
          <w:rFonts w:ascii="Times New Roman" w:hAnsi="Times New Roman" w:cs="Times New Roman"/>
          <w:i w:val="0"/>
          <w:iCs w:val="0"/>
        </w:rPr>
        <w:t xml:space="preserve"> oraz organizacja programu</w:t>
      </w:r>
      <w:bookmarkEnd w:id="3"/>
    </w:p>
    <w:p w14:paraId="77957EAB" w14:textId="2AFE8189" w:rsidR="00CC708D" w:rsidRPr="00AD5839" w:rsidRDefault="00AD5839" w:rsidP="00AD5839">
      <w:pPr>
        <w:pStyle w:val="Textbody"/>
        <w:spacing w:after="100" w:afterAutospacing="1"/>
        <w:jc w:val="both"/>
        <w:rPr>
          <w:rFonts w:eastAsia="TimesNewRomanPSMT" w:cs="Times New Roman"/>
          <w:b/>
          <w:bCs/>
          <w:i/>
          <w:iCs/>
          <w:sz w:val="22"/>
          <w:szCs w:val="22"/>
        </w:rPr>
      </w:pPr>
      <w:r w:rsidRPr="006D65EA">
        <w:rPr>
          <w:rFonts w:eastAsia="TimesNewRomanPSMT" w:cs="Times New Roman"/>
          <w:b/>
          <w:bCs/>
          <w:i/>
          <w:iCs/>
          <w:sz w:val="22"/>
          <w:szCs w:val="22"/>
        </w:rPr>
        <w:t xml:space="preserve">Tabela 1. </w:t>
      </w:r>
      <w:r>
        <w:rPr>
          <w:rFonts w:eastAsia="TimesNewRomanPSMT" w:cs="Times New Roman"/>
          <w:b/>
          <w:bCs/>
          <w:i/>
          <w:iCs/>
          <w:sz w:val="22"/>
          <w:szCs w:val="22"/>
        </w:rPr>
        <w:t xml:space="preserve">Ilość </w:t>
      </w:r>
      <w:r w:rsidR="0029275B">
        <w:rPr>
          <w:rFonts w:eastAsia="TimesNewRomanPSMT" w:cs="Times New Roman"/>
          <w:b/>
          <w:bCs/>
          <w:i/>
          <w:iCs/>
          <w:sz w:val="22"/>
          <w:szCs w:val="22"/>
        </w:rPr>
        <w:t>działań</w:t>
      </w:r>
      <w:r>
        <w:rPr>
          <w:rFonts w:eastAsia="TimesNewRomanPSMT" w:cs="Times New Roman"/>
          <w:b/>
          <w:bCs/>
          <w:i/>
          <w:iCs/>
          <w:sz w:val="22"/>
          <w:szCs w:val="22"/>
        </w:rPr>
        <w:t xml:space="preserve"> poszczególnych form pomocy zapewnianych przez Gminę.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CC708D" w:rsidRPr="009A6B9D" w14:paraId="3AA5C3EE" w14:textId="77777777" w:rsidTr="00BB09A9">
        <w:trPr>
          <w:trHeight w:val="522"/>
        </w:trPr>
        <w:tc>
          <w:tcPr>
            <w:tcW w:w="6232" w:type="dxa"/>
            <w:shd w:val="clear" w:color="auto" w:fill="BFBFBF" w:themeFill="background1" w:themeFillShade="BF"/>
            <w:vAlign w:val="center"/>
          </w:tcPr>
          <w:p w14:paraId="50C7E32E" w14:textId="38FC739B" w:rsidR="00CC708D" w:rsidRPr="009A6B9D" w:rsidRDefault="00CC708D" w:rsidP="00BB09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6B9D">
              <w:rPr>
                <w:rFonts w:ascii="Times New Roman" w:hAnsi="Times New Roman" w:cs="Times New Roman"/>
                <w:b/>
                <w:bCs/>
              </w:rPr>
              <w:t>Forma pomocy</w:t>
            </w:r>
          </w:p>
        </w:tc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1F632C43" w14:textId="5EBD73F7" w:rsidR="00CC708D" w:rsidRPr="009A6B9D" w:rsidRDefault="00CC708D" w:rsidP="00BB09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6B9D">
              <w:rPr>
                <w:rFonts w:ascii="Times New Roman" w:hAnsi="Times New Roman" w:cs="Times New Roman"/>
                <w:b/>
                <w:bCs/>
              </w:rPr>
              <w:t xml:space="preserve">Ilość </w:t>
            </w:r>
            <w:r w:rsidR="00CC04B8">
              <w:rPr>
                <w:rFonts w:ascii="Times New Roman" w:hAnsi="Times New Roman" w:cs="Times New Roman"/>
                <w:b/>
                <w:bCs/>
              </w:rPr>
              <w:t>działań</w:t>
            </w:r>
          </w:p>
        </w:tc>
      </w:tr>
      <w:tr w:rsidR="00CC708D" w:rsidRPr="009A6B9D" w14:paraId="2516700F" w14:textId="77777777" w:rsidTr="00BB09A9">
        <w:trPr>
          <w:trHeight w:val="700"/>
        </w:trPr>
        <w:tc>
          <w:tcPr>
            <w:tcW w:w="6232" w:type="dxa"/>
            <w:vAlign w:val="center"/>
          </w:tcPr>
          <w:p w14:paraId="045A6725" w14:textId="461967BD" w:rsidR="00CC708D" w:rsidRPr="009A6B9D" w:rsidRDefault="005412B0" w:rsidP="00BB09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Rozmowy motywujące </w:t>
            </w:r>
            <w:r w:rsidR="00326F13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26F13">
              <w:rPr>
                <w:rFonts w:ascii="Times New Roman" w:hAnsi="Times New Roman" w:cs="Times New Roman"/>
              </w:rPr>
              <w:t>w trakc</w:t>
            </w:r>
            <w:r w:rsidR="00EB43BA">
              <w:rPr>
                <w:rFonts w:ascii="Times New Roman" w:hAnsi="Times New Roman" w:cs="Times New Roman"/>
              </w:rPr>
              <w:t xml:space="preserve">ie </w:t>
            </w:r>
            <w:r>
              <w:rPr>
                <w:rFonts w:ascii="Times New Roman" w:hAnsi="Times New Roman" w:cs="Times New Roman"/>
              </w:rPr>
              <w:t>posiedze</w:t>
            </w:r>
            <w:r w:rsidR="00EB43BA">
              <w:rPr>
                <w:rFonts w:ascii="Times New Roman" w:hAnsi="Times New Roman" w:cs="Times New Roman"/>
              </w:rPr>
              <w:t>ń</w:t>
            </w:r>
            <w:r w:rsidR="00CC708D" w:rsidRPr="009A6B9D">
              <w:rPr>
                <w:rFonts w:ascii="Times New Roman" w:hAnsi="Times New Roman" w:cs="Times New Roman"/>
              </w:rPr>
              <w:t xml:space="preserve"> Gminnej Komisji ds. Rozwiązywania Problemów Alkoholowych i Narkomanii </w:t>
            </w:r>
            <w:r w:rsidR="009A6B9D" w:rsidRPr="009A6B9D">
              <w:rPr>
                <w:rFonts w:ascii="Times New Roman" w:hAnsi="Times New Roman" w:cs="Times New Roman"/>
              </w:rPr>
              <w:t>(</w:t>
            </w:r>
            <w:r w:rsidR="00CC708D" w:rsidRPr="009A6B9D">
              <w:rPr>
                <w:rFonts w:ascii="Times New Roman" w:hAnsi="Times New Roman" w:cs="Times New Roman"/>
              </w:rPr>
              <w:t>Skarszew</w:t>
            </w:r>
            <w:r w:rsidR="009A6B9D" w:rsidRPr="009A6B9D">
              <w:rPr>
                <w:rFonts w:ascii="Times New Roman" w:hAnsi="Times New Roman" w:cs="Times New Roman"/>
              </w:rPr>
              <w:t>y)</w:t>
            </w:r>
          </w:p>
        </w:tc>
        <w:tc>
          <w:tcPr>
            <w:tcW w:w="2830" w:type="dxa"/>
            <w:vAlign w:val="center"/>
          </w:tcPr>
          <w:p w14:paraId="1B339637" w14:textId="1F6E078E" w:rsidR="00CC708D" w:rsidRPr="009A6B9D" w:rsidRDefault="00BE37AE" w:rsidP="00BB09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CC708D" w:rsidRPr="009A6B9D" w14:paraId="0A825283" w14:textId="77777777" w:rsidTr="00BB09A9">
        <w:trPr>
          <w:trHeight w:val="554"/>
        </w:trPr>
        <w:tc>
          <w:tcPr>
            <w:tcW w:w="6232" w:type="dxa"/>
            <w:vAlign w:val="center"/>
          </w:tcPr>
          <w:p w14:paraId="68D5AC24" w14:textId="60FAEC23" w:rsidR="00CC708D" w:rsidRPr="009A6B9D" w:rsidRDefault="00827D93" w:rsidP="00BB09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Porady t</w:t>
            </w:r>
            <w:r w:rsidR="00CC708D" w:rsidRPr="009A6B9D">
              <w:rPr>
                <w:rFonts w:ascii="Times New Roman" w:hAnsi="Times New Roman" w:cs="Times New Roman"/>
              </w:rPr>
              <w:t>erap</w:t>
            </w:r>
            <w:r>
              <w:rPr>
                <w:rFonts w:ascii="Times New Roman" w:hAnsi="Times New Roman" w:cs="Times New Roman"/>
              </w:rPr>
              <w:t>eutyczne</w:t>
            </w:r>
            <w:r w:rsidR="00CC708D" w:rsidRPr="009A6B9D">
              <w:rPr>
                <w:rFonts w:ascii="Times New Roman" w:hAnsi="Times New Roman" w:cs="Times New Roman"/>
              </w:rPr>
              <w:t xml:space="preserve"> w Przychodni Uzależnień</w:t>
            </w:r>
            <w:r w:rsidR="009A6B9D" w:rsidRPr="009A6B9D">
              <w:rPr>
                <w:rFonts w:ascii="Times New Roman" w:hAnsi="Times New Roman" w:cs="Times New Roman"/>
              </w:rPr>
              <w:t xml:space="preserve"> (Starogard Gdański</w:t>
            </w:r>
            <w:r w:rsidR="009A6B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0" w:type="dxa"/>
            <w:vAlign w:val="center"/>
          </w:tcPr>
          <w:p w14:paraId="6839BFDC" w14:textId="4DEC51EF" w:rsidR="00CC708D" w:rsidRPr="009A6B9D" w:rsidRDefault="00BE37AE" w:rsidP="00BB09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1 498</w:t>
            </w:r>
          </w:p>
        </w:tc>
      </w:tr>
      <w:tr w:rsidR="00C53939" w:rsidRPr="009A6B9D" w14:paraId="46202714" w14:textId="77777777" w:rsidTr="00BB09A9">
        <w:trPr>
          <w:trHeight w:val="554"/>
        </w:trPr>
        <w:tc>
          <w:tcPr>
            <w:tcW w:w="6232" w:type="dxa"/>
            <w:vAlign w:val="center"/>
          </w:tcPr>
          <w:p w14:paraId="360160F0" w14:textId="174C3ED0" w:rsidR="00C53939" w:rsidRPr="009A6B9D" w:rsidRDefault="00CC04B8" w:rsidP="0029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Pomoc</w:t>
            </w:r>
            <w:r w:rsidR="0029275B">
              <w:rPr>
                <w:rFonts w:ascii="Times New Roman" w:hAnsi="Times New Roman" w:cs="Times New Roman"/>
              </w:rPr>
              <w:t xml:space="preserve"> rodzinom doznającym przemocy </w:t>
            </w:r>
            <w:r>
              <w:rPr>
                <w:rFonts w:ascii="Times New Roman" w:hAnsi="Times New Roman" w:cs="Times New Roman"/>
              </w:rPr>
              <w:t>– Fundacja Dajemy Dzieciom Siłę (Starogard Gdański)</w:t>
            </w:r>
          </w:p>
        </w:tc>
        <w:tc>
          <w:tcPr>
            <w:tcW w:w="2830" w:type="dxa"/>
            <w:vAlign w:val="center"/>
          </w:tcPr>
          <w:p w14:paraId="6DF0B36C" w14:textId="46E4D407" w:rsidR="00C53939" w:rsidRDefault="009C5C11" w:rsidP="00BB09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</w:tr>
      <w:tr w:rsidR="00CC708D" w:rsidRPr="009A6B9D" w14:paraId="29E5B39D" w14:textId="77777777" w:rsidTr="00DB3C5F">
        <w:trPr>
          <w:trHeight w:val="699"/>
        </w:trPr>
        <w:tc>
          <w:tcPr>
            <w:tcW w:w="6232" w:type="dxa"/>
            <w:vAlign w:val="center"/>
          </w:tcPr>
          <w:p w14:paraId="2129D464" w14:textId="082A0AEE" w:rsidR="00CC708D" w:rsidRPr="009A6B9D" w:rsidRDefault="009A6B9D" w:rsidP="00BB09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Konsultacje - Psycholog w GOPS (Skarszewy</w:t>
            </w:r>
            <w:r w:rsidR="004D0C4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0" w:type="dxa"/>
            <w:vAlign w:val="center"/>
          </w:tcPr>
          <w:p w14:paraId="5CC5C364" w14:textId="5F3130E2" w:rsidR="00CC708D" w:rsidRPr="009A6B9D" w:rsidRDefault="00D12118" w:rsidP="00BB09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04220">
              <w:rPr>
                <w:rFonts w:ascii="Times New Roman" w:hAnsi="Times New Roman" w:cs="Times New Roman"/>
              </w:rPr>
              <w:t>60</w:t>
            </w:r>
          </w:p>
        </w:tc>
      </w:tr>
    </w:tbl>
    <w:p w14:paraId="04399C46" w14:textId="77777777" w:rsidR="00CC708D" w:rsidRPr="00CC708D" w:rsidRDefault="00CC708D" w:rsidP="00CC708D"/>
    <w:p w14:paraId="378F9292" w14:textId="77777777" w:rsidR="003D52D6" w:rsidRPr="00563EF3" w:rsidRDefault="003D52D6" w:rsidP="000667F8">
      <w:pPr>
        <w:pStyle w:val="Nagwek2"/>
        <w:spacing w:before="100" w:beforeAutospacing="1" w:after="100" w:afterAutospacing="1" w:line="240" w:lineRule="auto"/>
        <w:rPr>
          <w:rStyle w:val="Uwydatnienie"/>
          <w:rFonts w:ascii="Times New Roman" w:hAnsi="Times New Roman" w:cs="Times New Roman"/>
          <w:i w:val="0"/>
          <w:iCs w:val="0"/>
        </w:rPr>
      </w:pPr>
      <w:bookmarkStart w:id="4" w:name="_Toc102724834"/>
      <w:r w:rsidRPr="00563EF3">
        <w:rPr>
          <w:rStyle w:val="Uwydatnienie"/>
          <w:rFonts w:ascii="Times New Roman" w:hAnsi="Times New Roman" w:cs="Times New Roman"/>
          <w:i w:val="0"/>
          <w:iCs w:val="0"/>
        </w:rPr>
        <w:t>Praca Gminnej Komisji ds. Rozwiązywania Problemów Alkoholowych i Narkomanii w Skarszewach</w:t>
      </w:r>
      <w:bookmarkEnd w:id="4"/>
    </w:p>
    <w:p w14:paraId="79284163" w14:textId="3B35AC65" w:rsidR="00A74A84" w:rsidRPr="00563EF3" w:rsidRDefault="00A74A84" w:rsidP="000667F8">
      <w:pPr>
        <w:pStyle w:val="Textbody"/>
        <w:spacing w:before="100" w:beforeAutospacing="1" w:after="100" w:afterAutospacing="1"/>
        <w:jc w:val="both"/>
        <w:rPr>
          <w:rFonts w:eastAsia="TimesNewRomanPSMT" w:cs="Times New Roman"/>
        </w:rPr>
      </w:pPr>
      <w:r w:rsidRPr="00563EF3">
        <w:rPr>
          <w:rFonts w:eastAsia="TimesNewRomanPSMT" w:cs="Times New Roman"/>
        </w:rPr>
        <w:t xml:space="preserve">W </w:t>
      </w:r>
      <w:r w:rsidR="0012492B">
        <w:rPr>
          <w:rFonts w:eastAsia="TimesNewRomanPSMT" w:cs="Times New Roman"/>
        </w:rPr>
        <w:t>2021</w:t>
      </w:r>
      <w:r w:rsidRPr="00563EF3">
        <w:rPr>
          <w:rFonts w:eastAsia="TimesNewRomanPSMT" w:cs="Times New Roman"/>
        </w:rPr>
        <w:t xml:space="preserve"> r. </w:t>
      </w:r>
      <w:r w:rsidR="00623EB7" w:rsidRPr="00563EF3">
        <w:rPr>
          <w:rFonts w:eastAsia="TimesNewRomanPSMT" w:cs="Times New Roman"/>
        </w:rPr>
        <w:t>Komisja</w:t>
      </w:r>
      <w:r w:rsidRPr="00563EF3">
        <w:rPr>
          <w:rFonts w:eastAsia="TimesNewRomanPSMT" w:cs="Times New Roman"/>
        </w:rPr>
        <w:t xml:space="preserve"> odbyła </w:t>
      </w:r>
      <w:r w:rsidRPr="00563EF3">
        <w:rPr>
          <w:rFonts w:eastAsia="TimesNewRomanPSMT" w:cs="Times New Roman"/>
          <w:b/>
          <w:bCs/>
        </w:rPr>
        <w:t>2</w:t>
      </w:r>
      <w:r w:rsidR="00BB2322">
        <w:rPr>
          <w:rFonts w:eastAsia="TimesNewRomanPSMT" w:cs="Times New Roman"/>
          <w:b/>
          <w:bCs/>
        </w:rPr>
        <w:t>0</w:t>
      </w:r>
      <w:r w:rsidRPr="00563EF3">
        <w:rPr>
          <w:rFonts w:eastAsia="TimesNewRomanPSMT" w:cs="Times New Roman"/>
          <w:b/>
          <w:bCs/>
        </w:rPr>
        <w:t xml:space="preserve"> posiedzeń</w:t>
      </w:r>
      <w:r w:rsidRPr="00563EF3">
        <w:rPr>
          <w:rFonts w:eastAsia="TimesNewRomanPSMT" w:cs="Times New Roman"/>
        </w:rPr>
        <w:t>. Głównym tematem spotkań było przeprowadzanie rozmów z osobami uzależnionymi oraz członkami ich rodzin, w których uczestniczyło</w:t>
      </w:r>
      <w:r w:rsidR="008B0F8C">
        <w:rPr>
          <w:rFonts w:eastAsia="TimesNewRomanPSMT" w:cs="Times New Roman"/>
        </w:rPr>
        <w:t xml:space="preserve"> łącznie</w:t>
      </w:r>
      <w:r w:rsidRPr="00563EF3">
        <w:rPr>
          <w:rFonts w:eastAsia="TimesNewRomanPSMT" w:cs="Times New Roman"/>
        </w:rPr>
        <w:t xml:space="preserve"> </w:t>
      </w:r>
      <w:r w:rsidR="00BB2322">
        <w:rPr>
          <w:rFonts w:eastAsia="TimesNewRomanPSMT" w:cs="Times New Roman"/>
          <w:b/>
          <w:bCs/>
        </w:rPr>
        <w:t>59</w:t>
      </w:r>
      <w:r w:rsidRPr="00563EF3">
        <w:rPr>
          <w:rFonts w:eastAsia="TimesNewRomanPSMT" w:cs="Times New Roman"/>
          <w:b/>
          <w:bCs/>
        </w:rPr>
        <w:t xml:space="preserve"> o</w:t>
      </w:r>
      <w:r w:rsidR="008746BB">
        <w:rPr>
          <w:rFonts w:eastAsia="TimesNewRomanPSMT" w:cs="Times New Roman"/>
          <w:b/>
          <w:bCs/>
        </w:rPr>
        <w:t>s</w:t>
      </w:r>
      <w:r w:rsidR="00BB2322">
        <w:rPr>
          <w:rFonts w:eastAsia="TimesNewRomanPSMT" w:cs="Times New Roman"/>
          <w:b/>
          <w:bCs/>
        </w:rPr>
        <w:t>ób</w:t>
      </w:r>
      <w:r w:rsidRPr="00563EF3">
        <w:rPr>
          <w:rFonts w:eastAsia="TimesNewRomanPSMT" w:cs="Times New Roman"/>
        </w:rPr>
        <w:t xml:space="preserve">, w tym </w:t>
      </w:r>
      <w:r w:rsidR="00BB2322">
        <w:rPr>
          <w:rFonts w:eastAsia="TimesNewRomanPSMT" w:cs="Times New Roman"/>
          <w:b/>
          <w:bCs/>
        </w:rPr>
        <w:t>3</w:t>
      </w:r>
      <w:r w:rsidR="008746BB">
        <w:rPr>
          <w:rFonts w:eastAsia="TimesNewRomanPSMT" w:cs="Times New Roman"/>
          <w:b/>
          <w:bCs/>
        </w:rPr>
        <w:t>0</w:t>
      </w:r>
      <w:r w:rsidRPr="00563EF3">
        <w:rPr>
          <w:rFonts w:eastAsia="TimesNewRomanPSMT" w:cs="Times New Roman"/>
          <w:b/>
          <w:bCs/>
        </w:rPr>
        <w:t xml:space="preserve"> osób zgłoszonych jako uzależnione</w:t>
      </w:r>
      <w:r w:rsidRPr="00563EF3">
        <w:rPr>
          <w:rFonts w:eastAsia="TimesNewRomanPSMT" w:cs="Times New Roman"/>
        </w:rPr>
        <w:t xml:space="preserve"> od alkoholu oraz </w:t>
      </w:r>
      <w:r w:rsidRPr="00563EF3">
        <w:rPr>
          <w:rFonts w:eastAsia="TimesNewRomanPSMT" w:cs="Times New Roman"/>
          <w:b/>
          <w:bCs/>
        </w:rPr>
        <w:t>2</w:t>
      </w:r>
      <w:r w:rsidR="00BB2322">
        <w:rPr>
          <w:rFonts w:eastAsia="TimesNewRomanPSMT" w:cs="Times New Roman"/>
          <w:b/>
          <w:bCs/>
        </w:rPr>
        <w:t>9</w:t>
      </w:r>
      <w:r w:rsidRPr="00563EF3">
        <w:rPr>
          <w:rFonts w:eastAsia="TimesNewRomanPSMT" w:cs="Times New Roman"/>
          <w:b/>
          <w:bCs/>
        </w:rPr>
        <w:t xml:space="preserve"> członków rodzin</w:t>
      </w:r>
      <w:r w:rsidRPr="00563EF3">
        <w:rPr>
          <w:rFonts w:eastAsia="TimesNewRomanPSMT" w:cs="Times New Roman"/>
        </w:rPr>
        <w:t xml:space="preserve">. </w:t>
      </w:r>
    </w:p>
    <w:p w14:paraId="0E508A06" w14:textId="65CCE529" w:rsidR="00B90DC3" w:rsidRDefault="00B15E04" w:rsidP="000667F8">
      <w:pPr>
        <w:pStyle w:val="Textbody"/>
        <w:spacing w:before="100" w:beforeAutospacing="1" w:after="100" w:afterAutospacing="1"/>
        <w:jc w:val="both"/>
        <w:rPr>
          <w:rFonts w:eastAsia="TimesNewRomanPSMT" w:cs="Times New Roman"/>
        </w:rPr>
      </w:pPr>
      <w:r w:rsidRPr="00563EF3">
        <w:rPr>
          <w:rFonts w:eastAsia="TimesNewRomanPSMT" w:cs="Times New Roman"/>
        </w:rPr>
        <w:t xml:space="preserve">W </w:t>
      </w:r>
      <w:r w:rsidR="0012492B">
        <w:rPr>
          <w:rFonts w:eastAsia="TimesNewRomanPSMT" w:cs="Times New Roman"/>
        </w:rPr>
        <w:t>2021</w:t>
      </w:r>
      <w:r w:rsidRPr="00563EF3">
        <w:rPr>
          <w:rFonts w:eastAsia="TimesNewRomanPSMT" w:cs="Times New Roman"/>
        </w:rPr>
        <w:t xml:space="preserve"> r. został</w:t>
      </w:r>
      <w:r w:rsidR="00592F1D" w:rsidRPr="00563EF3">
        <w:rPr>
          <w:rFonts w:eastAsia="TimesNewRomanPSMT" w:cs="Times New Roman"/>
        </w:rPr>
        <w:t>o</w:t>
      </w:r>
      <w:r w:rsidRPr="00563EF3">
        <w:rPr>
          <w:rFonts w:eastAsia="TimesNewRomanPSMT" w:cs="Times New Roman"/>
        </w:rPr>
        <w:t xml:space="preserve"> złożon</w:t>
      </w:r>
      <w:r w:rsidR="00592F1D" w:rsidRPr="00563EF3">
        <w:rPr>
          <w:rFonts w:eastAsia="TimesNewRomanPSMT" w:cs="Times New Roman"/>
        </w:rPr>
        <w:t>ych</w:t>
      </w:r>
      <w:r w:rsidRPr="00563EF3">
        <w:rPr>
          <w:rFonts w:eastAsia="TimesNewRomanPSMT" w:cs="Times New Roman"/>
        </w:rPr>
        <w:t xml:space="preserve"> </w:t>
      </w:r>
      <w:r w:rsidRPr="00563EF3">
        <w:rPr>
          <w:rFonts w:eastAsia="TimesNewRomanPSMT" w:cs="Times New Roman"/>
          <w:b/>
          <w:bCs/>
        </w:rPr>
        <w:t>1</w:t>
      </w:r>
      <w:r w:rsidR="00B679AA">
        <w:rPr>
          <w:rFonts w:eastAsia="TimesNewRomanPSMT" w:cs="Times New Roman"/>
          <w:b/>
          <w:bCs/>
        </w:rPr>
        <w:t>6</w:t>
      </w:r>
      <w:r w:rsidRPr="00563EF3">
        <w:rPr>
          <w:rFonts w:eastAsia="TimesNewRomanPSMT" w:cs="Times New Roman"/>
          <w:b/>
          <w:bCs/>
        </w:rPr>
        <w:t xml:space="preserve"> </w:t>
      </w:r>
      <w:r w:rsidR="00592F1D" w:rsidRPr="00563EF3">
        <w:rPr>
          <w:rFonts w:eastAsia="TimesNewRomanPSMT" w:cs="Times New Roman"/>
          <w:b/>
          <w:bCs/>
        </w:rPr>
        <w:t xml:space="preserve">nowych </w:t>
      </w:r>
      <w:r w:rsidRPr="00563EF3">
        <w:rPr>
          <w:rFonts w:eastAsia="TimesNewRomanPSMT" w:cs="Times New Roman"/>
          <w:b/>
          <w:bCs/>
        </w:rPr>
        <w:t>wniosk</w:t>
      </w:r>
      <w:r w:rsidR="00396F9B" w:rsidRPr="00563EF3">
        <w:rPr>
          <w:rFonts w:eastAsia="TimesNewRomanPSMT" w:cs="Times New Roman"/>
          <w:b/>
          <w:bCs/>
        </w:rPr>
        <w:t>ów</w:t>
      </w:r>
      <w:r w:rsidRPr="00563EF3">
        <w:rPr>
          <w:rFonts w:eastAsia="TimesNewRomanPSMT" w:cs="Times New Roman"/>
        </w:rPr>
        <w:t xml:space="preserve"> o wszczęcie postępowania mającego na celu skierowanie na przymusowe leczenie choroby alkoholowej</w:t>
      </w:r>
      <w:r w:rsidR="006D65EA">
        <w:rPr>
          <w:rFonts w:eastAsia="TimesNewRomanPSMT" w:cs="Times New Roman"/>
        </w:rPr>
        <w:t>. Źródła ich pochodzenia obrazuje poniższa tabela.</w:t>
      </w:r>
    </w:p>
    <w:p w14:paraId="29A55A88" w14:textId="5E803621" w:rsidR="006D65EA" w:rsidRPr="006D65EA" w:rsidRDefault="006D65EA" w:rsidP="006D65EA">
      <w:pPr>
        <w:pStyle w:val="Textbody"/>
        <w:spacing w:after="100" w:afterAutospacing="1"/>
        <w:jc w:val="both"/>
        <w:rPr>
          <w:rFonts w:eastAsia="TimesNewRomanPSMT" w:cs="Times New Roman"/>
          <w:b/>
          <w:bCs/>
          <w:i/>
          <w:iCs/>
          <w:sz w:val="22"/>
          <w:szCs w:val="22"/>
        </w:rPr>
      </w:pPr>
      <w:r w:rsidRPr="006D65EA">
        <w:rPr>
          <w:rFonts w:eastAsia="TimesNewRomanPSMT" w:cs="Times New Roman"/>
          <w:b/>
          <w:bCs/>
          <w:i/>
          <w:iCs/>
          <w:sz w:val="22"/>
          <w:szCs w:val="22"/>
        </w:rPr>
        <w:t xml:space="preserve">Tabela </w:t>
      </w:r>
      <w:r w:rsidR="00E953C4">
        <w:rPr>
          <w:rFonts w:eastAsia="TimesNewRomanPSMT" w:cs="Times New Roman"/>
          <w:b/>
          <w:bCs/>
          <w:i/>
          <w:iCs/>
          <w:sz w:val="22"/>
          <w:szCs w:val="22"/>
        </w:rPr>
        <w:t>2</w:t>
      </w:r>
      <w:r w:rsidRPr="006D65EA">
        <w:rPr>
          <w:rFonts w:eastAsia="TimesNewRomanPSMT" w:cs="Times New Roman"/>
          <w:b/>
          <w:bCs/>
          <w:i/>
          <w:iCs/>
          <w:sz w:val="22"/>
          <w:szCs w:val="22"/>
        </w:rPr>
        <w:t>. Nowe wnioski o wszczęcie postępowania dot. przymusowego leczenia choroby alkoholowej</w:t>
      </w:r>
      <w:r>
        <w:rPr>
          <w:rFonts w:eastAsia="TimesNewRomanPSMT" w:cs="Times New Roman"/>
          <w:b/>
          <w:bCs/>
          <w:i/>
          <w:iCs/>
          <w:sz w:val="22"/>
          <w:szCs w:val="22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"/>
        <w:gridCol w:w="1069"/>
        <w:gridCol w:w="943"/>
        <w:gridCol w:w="1291"/>
        <w:gridCol w:w="840"/>
        <w:gridCol w:w="1410"/>
        <w:gridCol w:w="1353"/>
        <w:gridCol w:w="1080"/>
      </w:tblGrid>
      <w:tr w:rsidR="00B90DC3" w:rsidRPr="00CC708D" w14:paraId="1B7690AD" w14:textId="77777777" w:rsidTr="00D42F1C">
        <w:trPr>
          <w:trHeight w:val="614"/>
        </w:trPr>
        <w:tc>
          <w:tcPr>
            <w:tcW w:w="1105" w:type="dxa"/>
            <w:shd w:val="clear" w:color="auto" w:fill="BFBFBF" w:themeFill="background1" w:themeFillShade="BF"/>
            <w:vAlign w:val="center"/>
          </w:tcPr>
          <w:p w14:paraId="4974AC96" w14:textId="0221659B" w:rsidR="00B90DC3" w:rsidRPr="00CC708D" w:rsidRDefault="00B90DC3" w:rsidP="00D42F1C">
            <w:pPr>
              <w:pStyle w:val="Textbody"/>
              <w:spacing w:before="100" w:beforeAutospacing="1" w:after="100" w:afterAutospacing="1"/>
              <w:jc w:val="center"/>
              <w:rPr>
                <w:rFonts w:eastAsia="TimesNewRomanPSMT" w:cs="Times New Roman"/>
                <w:b/>
                <w:bCs/>
                <w:sz w:val="22"/>
                <w:szCs w:val="22"/>
              </w:rPr>
            </w:pPr>
            <w:r w:rsidRPr="00CC708D">
              <w:rPr>
                <w:rFonts w:eastAsia="TimesNewRomanPSMT" w:cs="Times New Roman"/>
                <w:b/>
                <w:bCs/>
                <w:sz w:val="22"/>
                <w:szCs w:val="22"/>
              </w:rPr>
              <w:t>Rodzina</w:t>
            </w:r>
          </w:p>
        </w:tc>
        <w:tc>
          <w:tcPr>
            <w:tcW w:w="1097" w:type="dxa"/>
            <w:shd w:val="clear" w:color="auto" w:fill="BFBFBF" w:themeFill="background1" w:themeFillShade="BF"/>
            <w:vAlign w:val="center"/>
          </w:tcPr>
          <w:p w14:paraId="1C0DDFEB" w14:textId="1C2AF1F0" w:rsidR="00B90DC3" w:rsidRPr="00CC708D" w:rsidRDefault="00B90DC3" w:rsidP="00D42F1C">
            <w:pPr>
              <w:pStyle w:val="Textbody"/>
              <w:spacing w:before="100" w:beforeAutospacing="1" w:after="100" w:afterAutospacing="1"/>
              <w:jc w:val="center"/>
              <w:rPr>
                <w:rFonts w:eastAsia="TimesNewRomanPSMT" w:cs="Times New Roman"/>
                <w:b/>
                <w:bCs/>
                <w:sz w:val="22"/>
                <w:szCs w:val="22"/>
              </w:rPr>
            </w:pPr>
            <w:r w:rsidRPr="00CC708D">
              <w:rPr>
                <w:rFonts w:eastAsia="TimesNewRomanPSMT" w:cs="Times New Roman"/>
                <w:b/>
                <w:bCs/>
                <w:sz w:val="22"/>
                <w:szCs w:val="22"/>
              </w:rPr>
              <w:t>Kurator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5B5403A6" w14:textId="6AA278AF" w:rsidR="00B90DC3" w:rsidRPr="00CC708D" w:rsidRDefault="00B90DC3" w:rsidP="00D42F1C">
            <w:pPr>
              <w:pStyle w:val="Textbody"/>
              <w:spacing w:before="100" w:beforeAutospacing="1" w:after="100" w:afterAutospacing="1"/>
              <w:jc w:val="center"/>
              <w:rPr>
                <w:rFonts w:eastAsia="TimesNewRomanPSMT" w:cs="Times New Roman"/>
                <w:b/>
                <w:bCs/>
                <w:sz w:val="22"/>
                <w:szCs w:val="22"/>
              </w:rPr>
            </w:pPr>
            <w:r w:rsidRPr="00CC708D">
              <w:rPr>
                <w:rFonts w:eastAsia="TimesNewRomanPSMT" w:cs="Times New Roman"/>
                <w:b/>
                <w:bCs/>
                <w:sz w:val="22"/>
                <w:szCs w:val="22"/>
              </w:rPr>
              <w:t>GOPS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14:paraId="411CE9DF" w14:textId="77AFC3B9" w:rsidR="00B90DC3" w:rsidRPr="00CC708D" w:rsidRDefault="00B90DC3" w:rsidP="00D42F1C">
            <w:pPr>
              <w:pStyle w:val="Textbody"/>
              <w:spacing w:before="100" w:beforeAutospacing="1" w:after="100" w:afterAutospacing="1"/>
              <w:jc w:val="center"/>
              <w:rPr>
                <w:rFonts w:eastAsia="TimesNewRomanPSMT" w:cs="Times New Roman"/>
                <w:b/>
                <w:bCs/>
                <w:sz w:val="22"/>
                <w:szCs w:val="22"/>
              </w:rPr>
            </w:pPr>
            <w:r w:rsidRPr="00CC708D">
              <w:rPr>
                <w:rFonts w:eastAsia="TimesNewRomanPSMT" w:cs="Times New Roman"/>
                <w:b/>
                <w:bCs/>
                <w:sz w:val="22"/>
                <w:szCs w:val="22"/>
              </w:rPr>
              <w:t>Posterunek Policji</w:t>
            </w:r>
          </w:p>
        </w:tc>
        <w:tc>
          <w:tcPr>
            <w:tcW w:w="703" w:type="dxa"/>
            <w:shd w:val="clear" w:color="auto" w:fill="BFBFBF" w:themeFill="background1" w:themeFillShade="BF"/>
            <w:vAlign w:val="center"/>
          </w:tcPr>
          <w:p w14:paraId="0E172BD5" w14:textId="739AC7D4" w:rsidR="00B90DC3" w:rsidRPr="00CC708D" w:rsidRDefault="00B90DC3" w:rsidP="00D42F1C">
            <w:pPr>
              <w:pStyle w:val="Textbody"/>
              <w:spacing w:before="100" w:beforeAutospacing="1" w:after="100" w:afterAutospacing="1"/>
              <w:jc w:val="center"/>
              <w:rPr>
                <w:rFonts w:eastAsia="TimesNewRomanPSMT" w:cs="Times New Roman"/>
                <w:b/>
                <w:bCs/>
                <w:sz w:val="22"/>
                <w:szCs w:val="22"/>
              </w:rPr>
            </w:pPr>
            <w:r w:rsidRPr="00CC708D">
              <w:rPr>
                <w:rFonts w:eastAsia="TimesNewRomanPSMT" w:cs="Times New Roman"/>
                <w:b/>
                <w:bCs/>
                <w:sz w:val="22"/>
                <w:szCs w:val="22"/>
              </w:rPr>
              <w:t>Szkoła</w:t>
            </w:r>
          </w:p>
        </w:tc>
        <w:tc>
          <w:tcPr>
            <w:tcW w:w="1408" w:type="dxa"/>
            <w:shd w:val="clear" w:color="auto" w:fill="BFBFBF" w:themeFill="background1" w:themeFillShade="BF"/>
            <w:vAlign w:val="center"/>
          </w:tcPr>
          <w:p w14:paraId="0D44DF70" w14:textId="3DE4D048" w:rsidR="00B90DC3" w:rsidRPr="00CC708D" w:rsidRDefault="00B90DC3" w:rsidP="00D42F1C">
            <w:pPr>
              <w:pStyle w:val="Textbody"/>
              <w:spacing w:before="100" w:beforeAutospacing="1" w:after="100" w:afterAutospacing="1"/>
              <w:jc w:val="center"/>
              <w:rPr>
                <w:rFonts w:eastAsia="TimesNewRomanPSMT" w:cs="Times New Roman"/>
                <w:b/>
                <w:bCs/>
                <w:sz w:val="22"/>
                <w:szCs w:val="22"/>
              </w:rPr>
            </w:pPr>
            <w:r w:rsidRPr="00CC708D">
              <w:rPr>
                <w:rFonts w:eastAsia="TimesNewRomanPSMT" w:cs="Times New Roman"/>
                <w:b/>
                <w:bCs/>
                <w:sz w:val="22"/>
                <w:szCs w:val="22"/>
              </w:rPr>
              <w:t>Prokuratura</w:t>
            </w:r>
          </w:p>
        </w:tc>
        <w:tc>
          <w:tcPr>
            <w:tcW w:w="1363" w:type="dxa"/>
            <w:shd w:val="clear" w:color="auto" w:fill="BFBFBF" w:themeFill="background1" w:themeFillShade="BF"/>
            <w:vAlign w:val="center"/>
          </w:tcPr>
          <w:p w14:paraId="263C93D8" w14:textId="2F0B64FF" w:rsidR="00B90DC3" w:rsidRPr="00CC708D" w:rsidRDefault="00B90DC3" w:rsidP="00D42F1C">
            <w:pPr>
              <w:pStyle w:val="Textbody"/>
              <w:spacing w:before="100" w:beforeAutospacing="1" w:after="100" w:afterAutospacing="1"/>
              <w:jc w:val="center"/>
              <w:rPr>
                <w:rFonts w:eastAsia="TimesNewRomanPSMT" w:cs="Times New Roman"/>
                <w:b/>
                <w:bCs/>
                <w:sz w:val="22"/>
                <w:szCs w:val="22"/>
              </w:rPr>
            </w:pPr>
            <w:r w:rsidRPr="00CC708D">
              <w:rPr>
                <w:rFonts w:eastAsia="TimesNewRomanPSMT" w:cs="Times New Roman"/>
                <w:b/>
                <w:bCs/>
                <w:sz w:val="22"/>
                <w:szCs w:val="22"/>
              </w:rPr>
              <w:t>Osoba uzależniona</w:t>
            </w:r>
          </w:p>
        </w:tc>
        <w:tc>
          <w:tcPr>
            <w:tcW w:w="1097" w:type="dxa"/>
            <w:shd w:val="clear" w:color="auto" w:fill="BFBFBF" w:themeFill="background1" w:themeFillShade="BF"/>
            <w:vAlign w:val="center"/>
          </w:tcPr>
          <w:p w14:paraId="7D009C3B" w14:textId="58694D78" w:rsidR="00B90DC3" w:rsidRPr="00CC708D" w:rsidRDefault="00B90DC3" w:rsidP="00D42F1C">
            <w:pPr>
              <w:pStyle w:val="Textbody"/>
              <w:spacing w:before="100" w:beforeAutospacing="1" w:after="100" w:afterAutospacing="1"/>
              <w:jc w:val="center"/>
              <w:rPr>
                <w:rFonts w:eastAsia="TimesNewRomanPSMT" w:cs="Times New Roman"/>
                <w:b/>
                <w:bCs/>
                <w:sz w:val="22"/>
                <w:szCs w:val="22"/>
              </w:rPr>
            </w:pPr>
            <w:r w:rsidRPr="00CC708D">
              <w:rPr>
                <w:rFonts w:eastAsia="TimesNewRomanPSMT" w:cs="Times New Roman"/>
                <w:b/>
                <w:bCs/>
                <w:sz w:val="22"/>
                <w:szCs w:val="22"/>
              </w:rPr>
              <w:t>RAZEM</w:t>
            </w:r>
          </w:p>
        </w:tc>
      </w:tr>
      <w:tr w:rsidR="00B90DC3" w14:paraId="41D42DD2" w14:textId="77777777" w:rsidTr="00D42F1C">
        <w:trPr>
          <w:trHeight w:val="410"/>
        </w:trPr>
        <w:tc>
          <w:tcPr>
            <w:tcW w:w="1105" w:type="dxa"/>
            <w:vAlign w:val="center"/>
          </w:tcPr>
          <w:p w14:paraId="0D83F3AF" w14:textId="4B659487" w:rsidR="00B90DC3" w:rsidRPr="00B90DC3" w:rsidRDefault="001F6F6D" w:rsidP="00D42F1C">
            <w:pPr>
              <w:pStyle w:val="Textbody"/>
              <w:spacing w:before="100" w:beforeAutospacing="1" w:after="100" w:afterAutospacing="1"/>
              <w:jc w:val="center"/>
              <w:rPr>
                <w:rFonts w:eastAsia="TimesNewRomanPSMT" w:cs="Times New Roman"/>
              </w:rPr>
            </w:pPr>
            <w:r>
              <w:rPr>
                <w:rFonts w:eastAsia="TimesNewRomanPSMT" w:cs="Times New Roman"/>
              </w:rPr>
              <w:t>1</w:t>
            </w:r>
            <w:r w:rsidR="00B679AA">
              <w:rPr>
                <w:rFonts w:eastAsia="TimesNewRomanPSMT" w:cs="Times New Roman"/>
              </w:rPr>
              <w:t>3</w:t>
            </w:r>
          </w:p>
        </w:tc>
        <w:tc>
          <w:tcPr>
            <w:tcW w:w="1097" w:type="dxa"/>
            <w:vAlign w:val="center"/>
          </w:tcPr>
          <w:p w14:paraId="1A2843CA" w14:textId="22EA8C1E" w:rsidR="00B90DC3" w:rsidRPr="00B90DC3" w:rsidRDefault="00B679AA" w:rsidP="00D42F1C">
            <w:pPr>
              <w:pStyle w:val="Textbody"/>
              <w:spacing w:before="100" w:beforeAutospacing="1" w:after="100" w:afterAutospacing="1"/>
              <w:jc w:val="center"/>
              <w:rPr>
                <w:rFonts w:eastAsia="TimesNewRomanPSMT" w:cs="Times New Roman"/>
              </w:rPr>
            </w:pPr>
            <w:r>
              <w:rPr>
                <w:rFonts w:eastAsia="TimesNewRomanPSMT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14:paraId="15BD4D3D" w14:textId="0893FD67" w:rsidR="00B90DC3" w:rsidRPr="00B90DC3" w:rsidRDefault="008746BB" w:rsidP="00D42F1C">
            <w:pPr>
              <w:pStyle w:val="Textbody"/>
              <w:spacing w:before="100" w:beforeAutospacing="1" w:after="100" w:afterAutospacing="1"/>
              <w:jc w:val="center"/>
              <w:rPr>
                <w:rFonts w:eastAsia="TimesNewRomanPSMT" w:cs="Times New Roman"/>
              </w:rPr>
            </w:pPr>
            <w:r>
              <w:rPr>
                <w:rFonts w:eastAsia="TimesNewRomanPSMT" w:cs="Times New Roman"/>
              </w:rPr>
              <w:t>2</w:t>
            </w:r>
          </w:p>
        </w:tc>
        <w:tc>
          <w:tcPr>
            <w:tcW w:w="1296" w:type="dxa"/>
            <w:vAlign w:val="center"/>
          </w:tcPr>
          <w:p w14:paraId="1A48E11F" w14:textId="220DC5D6" w:rsidR="00B90DC3" w:rsidRPr="00B90DC3" w:rsidRDefault="00B90DC3" w:rsidP="00D42F1C">
            <w:pPr>
              <w:pStyle w:val="Textbody"/>
              <w:spacing w:before="100" w:beforeAutospacing="1" w:after="100" w:afterAutospacing="1"/>
              <w:jc w:val="center"/>
              <w:rPr>
                <w:rFonts w:eastAsia="TimesNewRomanPSMT" w:cs="Times New Roman"/>
              </w:rPr>
            </w:pPr>
            <w:r w:rsidRPr="00B90DC3">
              <w:rPr>
                <w:rFonts w:eastAsia="TimesNewRomanPSMT" w:cs="Times New Roman"/>
              </w:rPr>
              <w:t>0</w:t>
            </w:r>
          </w:p>
        </w:tc>
        <w:tc>
          <w:tcPr>
            <w:tcW w:w="703" w:type="dxa"/>
            <w:vAlign w:val="center"/>
          </w:tcPr>
          <w:p w14:paraId="59B58D01" w14:textId="75814F11" w:rsidR="00B90DC3" w:rsidRPr="00B90DC3" w:rsidRDefault="001F6F6D" w:rsidP="00D42F1C">
            <w:pPr>
              <w:pStyle w:val="Textbody"/>
              <w:spacing w:before="100" w:beforeAutospacing="1" w:after="100" w:afterAutospacing="1"/>
              <w:jc w:val="center"/>
              <w:rPr>
                <w:rFonts w:eastAsia="TimesNewRomanPSMT" w:cs="Times New Roman"/>
              </w:rPr>
            </w:pPr>
            <w:r>
              <w:rPr>
                <w:rFonts w:eastAsia="TimesNewRomanPSMT" w:cs="Times New Roman"/>
              </w:rPr>
              <w:t>0</w:t>
            </w:r>
          </w:p>
        </w:tc>
        <w:tc>
          <w:tcPr>
            <w:tcW w:w="1408" w:type="dxa"/>
            <w:vAlign w:val="center"/>
          </w:tcPr>
          <w:p w14:paraId="78F1326F" w14:textId="557C99E0" w:rsidR="00B90DC3" w:rsidRPr="00B90DC3" w:rsidRDefault="00B679AA" w:rsidP="00D42F1C">
            <w:pPr>
              <w:pStyle w:val="Textbody"/>
              <w:spacing w:before="100" w:beforeAutospacing="1" w:after="100" w:afterAutospacing="1"/>
              <w:jc w:val="center"/>
              <w:rPr>
                <w:rFonts w:eastAsia="TimesNewRomanPSMT" w:cs="Times New Roman"/>
              </w:rPr>
            </w:pPr>
            <w:r>
              <w:rPr>
                <w:rFonts w:eastAsia="TimesNewRomanPSMT" w:cs="Times New Roman"/>
              </w:rPr>
              <w:t>1</w:t>
            </w:r>
          </w:p>
        </w:tc>
        <w:tc>
          <w:tcPr>
            <w:tcW w:w="1363" w:type="dxa"/>
            <w:vAlign w:val="center"/>
          </w:tcPr>
          <w:p w14:paraId="5828B3CD" w14:textId="019556FF" w:rsidR="00B90DC3" w:rsidRPr="00B90DC3" w:rsidRDefault="00B90DC3" w:rsidP="00D42F1C">
            <w:pPr>
              <w:pStyle w:val="Textbody"/>
              <w:spacing w:before="100" w:beforeAutospacing="1" w:after="100" w:afterAutospacing="1"/>
              <w:jc w:val="center"/>
              <w:rPr>
                <w:rFonts w:eastAsia="TimesNewRomanPSMT" w:cs="Times New Roman"/>
              </w:rPr>
            </w:pPr>
            <w:r w:rsidRPr="00B90DC3">
              <w:rPr>
                <w:rFonts w:eastAsia="TimesNewRomanPSMT" w:cs="Times New Roman"/>
              </w:rPr>
              <w:t>0</w:t>
            </w:r>
          </w:p>
        </w:tc>
        <w:tc>
          <w:tcPr>
            <w:tcW w:w="1097" w:type="dxa"/>
            <w:vAlign w:val="center"/>
          </w:tcPr>
          <w:p w14:paraId="2C869378" w14:textId="071ED578" w:rsidR="00B90DC3" w:rsidRPr="00540B78" w:rsidRDefault="00B90DC3" w:rsidP="00D42F1C">
            <w:pPr>
              <w:pStyle w:val="Textbody"/>
              <w:spacing w:before="100" w:beforeAutospacing="1" w:after="100" w:afterAutospacing="1"/>
              <w:jc w:val="center"/>
              <w:rPr>
                <w:rFonts w:eastAsia="TimesNewRomanPSMT" w:cs="Times New Roman"/>
                <w:b/>
                <w:bCs/>
              </w:rPr>
            </w:pPr>
            <w:r w:rsidRPr="00540B78">
              <w:rPr>
                <w:rFonts w:eastAsia="TimesNewRomanPSMT" w:cs="Times New Roman"/>
                <w:b/>
                <w:bCs/>
              </w:rPr>
              <w:t>1</w:t>
            </w:r>
            <w:r w:rsidR="00B679AA">
              <w:rPr>
                <w:rFonts w:eastAsia="TimesNewRomanPSMT" w:cs="Times New Roman"/>
                <w:b/>
                <w:bCs/>
              </w:rPr>
              <w:t>6</w:t>
            </w:r>
          </w:p>
        </w:tc>
      </w:tr>
    </w:tbl>
    <w:p w14:paraId="2BF2B343" w14:textId="0C97A527" w:rsidR="00B15E04" w:rsidRPr="00563EF3" w:rsidRDefault="008B0F8C" w:rsidP="000667F8">
      <w:pPr>
        <w:pStyle w:val="Textbody"/>
        <w:spacing w:before="100" w:beforeAutospacing="1" w:after="100" w:afterAutospacing="1"/>
        <w:jc w:val="both"/>
        <w:rPr>
          <w:rFonts w:eastAsia="TimesNewRomanPSMT" w:cs="Times New Roman"/>
        </w:rPr>
      </w:pPr>
      <w:r>
        <w:rPr>
          <w:rFonts w:eastAsia="TimesNewRomanPSMT" w:cs="Times New Roman"/>
        </w:rPr>
        <w:t xml:space="preserve">W tym samym okresie </w:t>
      </w:r>
      <w:r w:rsidR="003817AE">
        <w:rPr>
          <w:rFonts w:eastAsia="TimesNewRomanPSMT" w:cs="Times New Roman"/>
          <w:b/>
          <w:bCs/>
        </w:rPr>
        <w:t>10</w:t>
      </w:r>
      <w:r w:rsidRPr="008B0F8C">
        <w:rPr>
          <w:rFonts w:eastAsia="TimesNewRomanPSMT" w:cs="Times New Roman"/>
          <w:b/>
          <w:bCs/>
        </w:rPr>
        <w:t xml:space="preserve"> os</w:t>
      </w:r>
      <w:r w:rsidR="001F6F6D">
        <w:rPr>
          <w:rFonts w:eastAsia="TimesNewRomanPSMT" w:cs="Times New Roman"/>
          <w:b/>
          <w:bCs/>
        </w:rPr>
        <w:t>ób</w:t>
      </w:r>
      <w:r w:rsidRPr="008B0F8C">
        <w:rPr>
          <w:rFonts w:eastAsia="TimesNewRomanPSMT" w:cs="Times New Roman"/>
          <w:b/>
          <w:bCs/>
        </w:rPr>
        <w:t xml:space="preserve"> został</w:t>
      </w:r>
      <w:r w:rsidR="001F6F6D">
        <w:rPr>
          <w:rFonts w:eastAsia="TimesNewRomanPSMT" w:cs="Times New Roman"/>
          <w:b/>
          <w:bCs/>
        </w:rPr>
        <w:t>o</w:t>
      </w:r>
      <w:r w:rsidRPr="008B0F8C">
        <w:rPr>
          <w:rFonts w:eastAsia="TimesNewRomanPSMT" w:cs="Times New Roman"/>
          <w:b/>
          <w:bCs/>
        </w:rPr>
        <w:t xml:space="preserve"> skierowan</w:t>
      </w:r>
      <w:r w:rsidR="001F6F6D">
        <w:rPr>
          <w:rFonts w:eastAsia="TimesNewRomanPSMT" w:cs="Times New Roman"/>
          <w:b/>
          <w:bCs/>
        </w:rPr>
        <w:t>ych</w:t>
      </w:r>
      <w:r>
        <w:rPr>
          <w:rFonts w:eastAsia="TimesNewRomanPSMT" w:cs="Times New Roman"/>
        </w:rPr>
        <w:t xml:space="preserve"> </w:t>
      </w:r>
      <w:r w:rsidR="00B15E04" w:rsidRPr="00563EF3">
        <w:rPr>
          <w:rFonts w:eastAsia="TimesNewRomanPSMT" w:cs="Times New Roman"/>
          <w:b/>
          <w:bCs/>
        </w:rPr>
        <w:t>na badanie</w:t>
      </w:r>
      <w:r w:rsidR="00B15E04" w:rsidRPr="00563EF3">
        <w:rPr>
          <w:rFonts w:eastAsia="TimesNewRomanPSMT" w:cs="Times New Roman"/>
        </w:rPr>
        <w:t xml:space="preserve"> </w:t>
      </w:r>
      <w:r w:rsidR="00B15E04" w:rsidRPr="00563EF3">
        <w:rPr>
          <w:rFonts w:eastAsia="TimesNewRomanPSMT" w:cs="Times New Roman"/>
          <w:b/>
          <w:bCs/>
        </w:rPr>
        <w:t>przez biegłe sądowe</w:t>
      </w:r>
      <w:r w:rsidR="00B15E04" w:rsidRPr="00563EF3">
        <w:rPr>
          <w:rFonts w:eastAsia="TimesNewRomanPSMT" w:cs="Times New Roman"/>
        </w:rPr>
        <w:t xml:space="preserve"> psychiatrę i psychologa w celu stwierdzenia uzależnienia od alkoholu i wskazanie odpowiedniej metody leczenia – stacjonarnej lub ambulatoryjnej w zależności od stopnia zaawansowania choroby oraz motywacji chorego do terapii.</w:t>
      </w:r>
    </w:p>
    <w:p w14:paraId="0C6CA745" w14:textId="7A4A5DA0" w:rsidR="00B15E04" w:rsidRPr="00563EF3" w:rsidRDefault="00455CE9" w:rsidP="000667F8">
      <w:pPr>
        <w:pStyle w:val="Textbody"/>
        <w:spacing w:before="100" w:beforeAutospacing="1" w:after="100" w:afterAutospacing="1"/>
        <w:jc w:val="both"/>
        <w:rPr>
          <w:rFonts w:eastAsia="TimesNewRomanPSMT" w:cs="Times New Roman"/>
        </w:rPr>
      </w:pPr>
      <w:r w:rsidRPr="00563EF3">
        <w:rPr>
          <w:rFonts w:eastAsia="TimesNewRomanPSMT" w:cs="Times New Roman"/>
          <w:b/>
          <w:bCs/>
        </w:rPr>
        <w:t xml:space="preserve">Sprawy </w:t>
      </w:r>
      <w:r w:rsidR="00B679AA">
        <w:rPr>
          <w:rFonts w:eastAsia="TimesNewRomanPSMT" w:cs="Times New Roman"/>
          <w:b/>
          <w:bCs/>
        </w:rPr>
        <w:t>7</w:t>
      </w:r>
      <w:r w:rsidR="00B15E04" w:rsidRPr="00563EF3">
        <w:rPr>
          <w:rFonts w:eastAsia="TimesNewRomanPSMT" w:cs="Times New Roman"/>
          <w:b/>
          <w:bCs/>
        </w:rPr>
        <w:t xml:space="preserve"> osób</w:t>
      </w:r>
      <w:r w:rsidR="00B15E04" w:rsidRPr="00563EF3">
        <w:rPr>
          <w:rFonts w:eastAsia="TimesNewRomanPSMT" w:cs="Times New Roman"/>
        </w:rPr>
        <w:t xml:space="preserve"> zostały skierowane do Sądu, w celu orzeczenia o</w:t>
      </w:r>
      <w:r w:rsidR="00592F1D" w:rsidRPr="00563EF3">
        <w:rPr>
          <w:rFonts w:eastAsia="TimesNewRomanPSMT" w:cs="Times New Roman"/>
        </w:rPr>
        <w:t xml:space="preserve"> zastosowaniu wobec osoby uzależnionej od alkoholu obowiązku poddania się leczeniu w placówce leczenia uzależnienia</w:t>
      </w:r>
      <w:r w:rsidR="00B15E04" w:rsidRPr="00563EF3">
        <w:rPr>
          <w:rFonts w:eastAsia="TimesNewRomanPSMT" w:cs="Times New Roman"/>
        </w:rPr>
        <w:t>. Na chwilę obecną wszystkie sprawy są nadal w toku.</w:t>
      </w:r>
    </w:p>
    <w:p w14:paraId="711A75B5" w14:textId="6FB268B3" w:rsidR="00B15E04" w:rsidRPr="00563EF3" w:rsidRDefault="00623EB7" w:rsidP="000667F8">
      <w:pPr>
        <w:pStyle w:val="Textbody"/>
        <w:spacing w:before="100" w:beforeAutospacing="1" w:after="100" w:afterAutospacing="1"/>
        <w:jc w:val="both"/>
        <w:rPr>
          <w:rFonts w:eastAsia="TimesNewRomanPSMT" w:cs="Times New Roman"/>
        </w:rPr>
      </w:pPr>
      <w:r w:rsidRPr="00563EF3">
        <w:rPr>
          <w:rFonts w:eastAsia="TimesNewRomanPSMT" w:cs="Times New Roman"/>
        </w:rPr>
        <w:t xml:space="preserve">W </w:t>
      </w:r>
      <w:r w:rsidR="0012492B">
        <w:rPr>
          <w:rFonts w:eastAsia="TimesNewRomanPSMT" w:cs="Times New Roman"/>
        </w:rPr>
        <w:t>2021</w:t>
      </w:r>
      <w:r w:rsidR="00396F9B" w:rsidRPr="00563EF3">
        <w:rPr>
          <w:rFonts w:eastAsia="TimesNewRomanPSMT" w:cs="Times New Roman"/>
        </w:rPr>
        <w:t xml:space="preserve"> r</w:t>
      </w:r>
      <w:r w:rsidRPr="00563EF3">
        <w:rPr>
          <w:rFonts w:eastAsia="TimesNewRomanPSMT" w:cs="Times New Roman"/>
        </w:rPr>
        <w:t>. Komisja</w:t>
      </w:r>
      <w:r w:rsidR="00396F9B" w:rsidRPr="00563EF3">
        <w:rPr>
          <w:rFonts w:eastAsia="TimesNewRomanPSMT" w:cs="Times New Roman"/>
        </w:rPr>
        <w:t xml:space="preserve"> </w:t>
      </w:r>
      <w:r w:rsidRPr="00563EF3">
        <w:rPr>
          <w:rFonts w:eastAsia="TimesNewRomanPSMT" w:cs="Times New Roman"/>
          <w:b/>
          <w:bCs/>
        </w:rPr>
        <w:t>zamknęła</w:t>
      </w:r>
      <w:r w:rsidR="00396F9B" w:rsidRPr="00563EF3">
        <w:rPr>
          <w:rFonts w:eastAsia="TimesNewRomanPSMT" w:cs="Times New Roman"/>
          <w:b/>
          <w:bCs/>
        </w:rPr>
        <w:t xml:space="preserve"> </w:t>
      </w:r>
      <w:r w:rsidR="00D85709">
        <w:rPr>
          <w:rFonts w:eastAsia="TimesNewRomanPSMT" w:cs="Times New Roman"/>
          <w:b/>
          <w:bCs/>
        </w:rPr>
        <w:t>1</w:t>
      </w:r>
      <w:r w:rsidR="008915A0">
        <w:rPr>
          <w:rFonts w:eastAsia="TimesNewRomanPSMT" w:cs="Times New Roman"/>
          <w:b/>
          <w:bCs/>
        </w:rPr>
        <w:t>4</w:t>
      </w:r>
      <w:r w:rsidR="00396F9B" w:rsidRPr="00563EF3">
        <w:rPr>
          <w:rFonts w:eastAsia="TimesNewRomanPSMT" w:cs="Times New Roman"/>
          <w:b/>
          <w:bCs/>
        </w:rPr>
        <w:t xml:space="preserve"> spraw</w:t>
      </w:r>
      <w:r w:rsidR="00592F1D" w:rsidRPr="00563EF3">
        <w:rPr>
          <w:rFonts w:eastAsia="TimesNewRomanPSMT" w:cs="Times New Roman"/>
        </w:rPr>
        <w:t xml:space="preserve"> rozpoczęt</w:t>
      </w:r>
      <w:r w:rsidR="00D85709">
        <w:rPr>
          <w:rFonts w:eastAsia="TimesNewRomanPSMT" w:cs="Times New Roman"/>
        </w:rPr>
        <w:t>ych</w:t>
      </w:r>
      <w:r w:rsidR="00592F1D" w:rsidRPr="00563EF3">
        <w:rPr>
          <w:rFonts w:eastAsia="TimesNewRomanPSMT" w:cs="Times New Roman"/>
        </w:rPr>
        <w:t xml:space="preserve"> w </w:t>
      </w:r>
      <w:r w:rsidR="0012492B">
        <w:rPr>
          <w:rFonts w:eastAsia="TimesNewRomanPSMT" w:cs="Times New Roman"/>
        </w:rPr>
        <w:t>2021</w:t>
      </w:r>
      <w:r w:rsidR="00592F1D" w:rsidRPr="00563EF3">
        <w:rPr>
          <w:rFonts w:eastAsia="TimesNewRomanPSMT" w:cs="Times New Roman"/>
        </w:rPr>
        <w:t xml:space="preserve"> roku lub</w:t>
      </w:r>
      <w:r w:rsidR="00396F9B" w:rsidRPr="00563EF3">
        <w:rPr>
          <w:rFonts w:eastAsia="TimesNewRomanPSMT" w:cs="Times New Roman"/>
        </w:rPr>
        <w:t xml:space="preserve"> latach</w:t>
      </w:r>
      <w:r w:rsidR="00592F1D" w:rsidRPr="00563EF3">
        <w:rPr>
          <w:rFonts w:eastAsia="TimesNewRomanPSMT" w:cs="Times New Roman"/>
        </w:rPr>
        <w:t xml:space="preserve"> poprzedni</w:t>
      </w:r>
      <w:r w:rsidR="00396F9B" w:rsidRPr="00563EF3">
        <w:rPr>
          <w:rFonts w:eastAsia="TimesNewRomanPSMT" w:cs="Times New Roman"/>
        </w:rPr>
        <w:t>ch</w:t>
      </w:r>
      <w:r w:rsidR="00592F1D" w:rsidRPr="00563EF3">
        <w:rPr>
          <w:rFonts w:eastAsia="TimesNewRomanPSMT" w:cs="Times New Roman"/>
        </w:rPr>
        <w:t xml:space="preserve"> – </w:t>
      </w:r>
      <w:r w:rsidR="005370EE">
        <w:rPr>
          <w:rFonts w:eastAsia="TimesNewRomanPSMT" w:cs="Times New Roman"/>
        </w:rPr>
        <w:t>5</w:t>
      </w:r>
      <w:r w:rsidR="00592F1D" w:rsidRPr="00563EF3">
        <w:rPr>
          <w:rFonts w:eastAsia="TimesNewRomanPSMT" w:cs="Times New Roman"/>
        </w:rPr>
        <w:t xml:space="preserve"> ze względu na brak przesłanek z tyt. art. 24 ustawy o wychowaniu w trzeźwości i przeciwdziałaniu alkoholizmowi, które uzasadniają kontynuację postępowania przed Sądem</w:t>
      </w:r>
      <w:r w:rsidR="00396F9B" w:rsidRPr="00563EF3">
        <w:rPr>
          <w:rFonts w:eastAsia="TimesNewRomanPSMT" w:cs="Times New Roman"/>
        </w:rPr>
        <w:t xml:space="preserve">, </w:t>
      </w:r>
      <w:r w:rsidR="005370EE">
        <w:rPr>
          <w:rFonts w:eastAsia="TimesNewRomanPSMT" w:cs="Times New Roman"/>
        </w:rPr>
        <w:t>8</w:t>
      </w:r>
      <w:r w:rsidR="00C33C3A">
        <w:rPr>
          <w:rFonts w:eastAsia="TimesNewRomanPSMT" w:cs="Times New Roman"/>
        </w:rPr>
        <w:t xml:space="preserve"> z uwagi na </w:t>
      </w:r>
      <w:r w:rsidR="005370EE">
        <w:rPr>
          <w:rFonts w:eastAsia="TimesNewRomanPSMT" w:cs="Times New Roman"/>
        </w:rPr>
        <w:t>poprawę sytuacji – podjęcie leczenia, zaprzestanie picia alkoholu przez osoby uzależnione, 1 z uwagi na bezpodstawność zgłoszenia</w:t>
      </w:r>
      <w:r w:rsidR="00396F9B" w:rsidRPr="00563EF3">
        <w:rPr>
          <w:rFonts w:eastAsia="TimesNewRomanPSMT" w:cs="Times New Roman"/>
        </w:rPr>
        <w:t>.</w:t>
      </w:r>
    </w:p>
    <w:p w14:paraId="5C1A09AB" w14:textId="0948F897" w:rsidR="00623EB7" w:rsidRPr="00563EF3" w:rsidRDefault="00CC031A" w:rsidP="00396F9B">
      <w:pPr>
        <w:pStyle w:val="Textbody"/>
        <w:spacing w:before="100" w:beforeAutospacing="1" w:after="100" w:afterAutospacing="1"/>
        <w:jc w:val="both"/>
        <w:rPr>
          <w:rFonts w:cs="Times New Roman"/>
        </w:rPr>
      </w:pPr>
      <w:r w:rsidRPr="00563EF3">
        <w:rPr>
          <w:rFonts w:cs="Times New Roman"/>
        </w:rPr>
        <w:lastRenderedPageBreak/>
        <w:t xml:space="preserve">Komisja przeprowadziła w </w:t>
      </w:r>
      <w:r w:rsidR="0012492B">
        <w:rPr>
          <w:rFonts w:cs="Times New Roman"/>
        </w:rPr>
        <w:t>2021</w:t>
      </w:r>
      <w:r w:rsidRPr="00563EF3">
        <w:rPr>
          <w:rFonts w:cs="Times New Roman"/>
        </w:rPr>
        <w:t xml:space="preserve"> roku </w:t>
      </w:r>
      <w:r w:rsidR="005370EE">
        <w:rPr>
          <w:rFonts w:cs="Times New Roman"/>
          <w:b/>
          <w:bCs/>
        </w:rPr>
        <w:t>6</w:t>
      </w:r>
      <w:r w:rsidRPr="00563EF3">
        <w:rPr>
          <w:rFonts w:cs="Times New Roman"/>
          <w:b/>
          <w:bCs/>
        </w:rPr>
        <w:t xml:space="preserve"> kontroli punktów sprzedaży alkoholu</w:t>
      </w:r>
      <w:r w:rsidRPr="00563EF3">
        <w:rPr>
          <w:rFonts w:cs="Times New Roman"/>
        </w:rPr>
        <w:t xml:space="preserve"> dotyczących przestrzegania zasad i warunków korzystania z zezwoleń na sprzedaż napojów alkoholowych</w:t>
      </w:r>
      <w:r w:rsidR="00623EB7" w:rsidRPr="00563EF3">
        <w:rPr>
          <w:rFonts w:cs="Times New Roman"/>
        </w:rPr>
        <w:t>, zgodnie z obowiązującymi uchwałami Rady Miejskiej w Skarszewach:</w:t>
      </w:r>
    </w:p>
    <w:p w14:paraId="45098F8E" w14:textId="42D0B770" w:rsidR="00623EB7" w:rsidRPr="00563EF3" w:rsidRDefault="00623EB7" w:rsidP="00623EB7">
      <w:pPr>
        <w:pStyle w:val="Textbody"/>
        <w:numPr>
          <w:ilvl w:val="0"/>
          <w:numId w:val="20"/>
        </w:numPr>
        <w:spacing w:before="100" w:beforeAutospacing="1" w:after="100" w:afterAutospacing="1"/>
        <w:jc w:val="both"/>
        <w:rPr>
          <w:rFonts w:cs="Times New Roman"/>
        </w:rPr>
      </w:pPr>
      <w:r w:rsidRPr="00563EF3">
        <w:rPr>
          <w:rFonts w:cs="Times New Roman"/>
        </w:rPr>
        <w:t>Uchwała nr XXXIX/371/18 z dnia 28 czerwca 2018 roku w sprawie usytuowania na terenie gminy Skarszewy miejsc sprzedaży i podawania napojów alkoholowych</w:t>
      </w:r>
    </w:p>
    <w:p w14:paraId="7E5F55D6" w14:textId="2470B773" w:rsidR="00623EB7" w:rsidRPr="00563EF3" w:rsidRDefault="00623EB7" w:rsidP="00623EB7">
      <w:pPr>
        <w:pStyle w:val="Textbody"/>
        <w:numPr>
          <w:ilvl w:val="0"/>
          <w:numId w:val="20"/>
        </w:numPr>
        <w:spacing w:before="100" w:beforeAutospacing="1" w:after="100" w:afterAutospacing="1"/>
        <w:jc w:val="both"/>
        <w:rPr>
          <w:rFonts w:cs="Times New Roman"/>
        </w:rPr>
      </w:pPr>
      <w:r w:rsidRPr="00563EF3">
        <w:rPr>
          <w:rFonts w:cs="Times New Roman"/>
        </w:rPr>
        <w:t>Uchwała nr XXXIX/372/18 z dnia 28 czerwca 2018 roku w sprawie ustalenia maksymalnej liczby zezwoleń na sprzedaż napojów alkoholowych</w:t>
      </w:r>
    </w:p>
    <w:p w14:paraId="533F01B0" w14:textId="68C4B264" w:rsidR="00CC031A" w:rsidRPr="00563EF3" w:rsidRDefault="00CC031A" w:rsidP="000667F8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EF3">
        <w:rPr>
          <w:rFonts w:ascii="Times New Roman" w:hAnsi="Times New Roman" w:cs="Times New Roman"/>
          <w:sz w:val="24"/>
          <w:szCs w:val="24"/>
        </w:rPr>
        <w:t xml:space="preserve">W toku posiedzeń Komisja wydała również </w:t>
      </w:r>
      <w:r w:rsidR="00F06C2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63EF3">
        <w:rPr>
          <w:rFonts w:ascii="Times New Roman" w:hAnsi="Times New Roman" w:cs="Times New Roman"/>
          <w:b/>
          <w:bCs/>
          <w:sz w:val="24"/>
          <w:szCs w:val="24"/>
        </w:rPr>
        <w:t xml:space="preserve"> postanowie</w:t>
      </w:r>
      <w:r w:rsidR="00F06C2B">
        <w:rPr>
          <w:rFonts w:ascii="Times New Roman" w:hAnsi="Times New Roman" w:cs="Times New Roman"/>
          <w:b/>
          <w:bCs/>
          <w:sz w:val="24"/>
          <w:szCs w:val="24"/>
        </w:rPr>
        <w:t>ń</w:t>
      </w:r>
      <w:r w:rsidRPr="00563EF3">
        <w:rPr>
          <w:rFonts w:ascii="Times New Roman" w:hAnsi="Times New Roman" w:cs="Times New Roman"/>
          <w:b/>
          <w:bCs/>
          <w:sz w:val="24"/>
          <w:szCs w:val="24"/>
        </w:rPr>
        <w:t xml:space="preserve"> opiniujących lokalizacje punktów</w:t>
      </w:r>
      <w:r w:rsidRPr="00563EF3">
        <w:rPr>
          <w:rFonts w:ascii="Times New Roman" w:hAnsi="Times New Roman" w:cs="Times New Roman"/>
          <w:sz w:val="24"/>
          <w:szCs w:val="24"/>
        </w:rPr>
        <w:t xml:space="preserve"> sprzedaży napojów alkoholowych w gminie przeznaczonych do spożycia w miejscu lub poza miejscem sprzedaży wydanych na podstawie dokonanych wcześniej oględzin</w:t>
      </w:r>
      <w:r w:rsidR="00BE755B" w:rsidRPr="00563EF3">
        <w:rPr>
          <w:rFonts w:ascii="Times New Roman" w:hAnsi="Times New Roman" w:cs="Times New Roman"/>
          <w:sz w:val="24"/>
          <w:szCs w:val="24"/>
        </w:rPr>
        <w:t xml:space="preserve"> pod kątem obowiązujących przepisów, w tym również uchwał Rady Miejskiej w Skarszewach</w:t>
      </w:r>
      <w:r w:rsidRPr="00563EF3">
        <w:rPr>
          <w:rFonts w:ascii="Times New Roman" w:hAnsi="Times New Roman" w:cs="Times New Roman"/>
          <w:sz w:val="24"/>
          <w:szCs w:val="24"/>
        </w:rPr>
        <w:t>.</w:t>
      </w:r>
    </w:p>
    <w:p w14:paraId="3A52ED87" w14:textId="1AF7D43A" w:rsidR="00DA5BCC" w:rsidRDefault="00BE755B" w:rsidP="000667F8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EF3">
        <w:rPr>
          <w:rFonts w:ascii="Times New Roman" w:hAnsi="Times New Roman" w:cs="Times New Roman"/>
          <w:sz w:val="24"/>
          <w:szCs w:val="24"/>
        </w:rPr>
        <w:t>Komisja</w:t>
      </w:r>
      <w:r w:rsidR="00753D4D">
        <w:rPr>
          <w:rFonts w:ascii="Times New Roman" w:hAnsi="Times New Roman" w:cs="Times New Roman"/>
          <w:sz w:val="24"/>
          <w:szCs w:val="24"/>
        </w:rPr>
        <w:t xml:space="preserve"> </w:t>
      </w:r>
      <w:r w:rsidRPr="00563EF3">
        <w:rPr>
          <w:rFonts w:ascii="Times New Roman" w:hAnsi="Times New Roman" w:cs="Times New Roman"/>
          <w:b/>
          <w:bCs/>
          <w:sz w:val="24"/>
          <w:szCs w:val="24"/>
        </w:rPr>
        <w:t xml:space="preserve">opiniowała </w:t>
      </w:r>
      <w:r w:rsidRPr="00563EF3">
        <w:rPr>
          <w:rFonts w:ascii="Times New Roman" w:hAnsi="Times New Roman" w:cs="Times New Roman"/>
          <w:sz w:val="24"/>
          <w:szCs w:val="24"/>
        </w:rPr>
        <w:t>propozycje działań profilaktycznych, zmiany w Program</w:t>
      </w:r>
      <w:r w:rsidR="003817AE">
        <w:rPr>
          <w:rFonts w:ascii="Times New Roman" w:hAnsi="Times New Roman" w:cs="Times New Roman"/>
          <w:sz w:val="24"/>
          <w:szCs w:val="24"/>
        </w:rPr>
        <w:t>ie</w:t>
      </w:r>
      <w:r w:rsidRPr="00563EF3">
        <w:rPr>
          <w:rFonts w:ascii="Times New Roman" w:hAnsi="Times New Roman" w:cs="Times New Roman"/>
          <w:sz w:val="24"/>
          <w:szCs w:val="24"/>
        </w:rPr>
        <w:t>, jak również projekt Programu na kolejny rok przygotowane przez Sekretarza Komisji (Koordynatora Programu).</w:t>
      </w:r>
    </w:p>
    <w:p w14:paraId="30956267" w14:textId="6AB1E072" w:rsidR="009106E6" w:rsidRDefault="009106E6" w:rsidP="000667F8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Komisji brali udział w obowiązkowych </w:t>
      </w:r>
      <w:r w:rsidRPr="009106E6">
        <w:rPr>
          <w:rFonts w:ascii="Times New Roman" w:hAnsi="Times New Roman" w:cs="Times New Roman"/>
          <w:b/>
          <w:bCs/>
          <w:sz w:val="24"/>
          <w:szCs w:val="24"/>
        </w:rPr>
        <w:t>szkoleniach</w:t>
      </w:r>
      <w:r>
        <w:rPr>
          <w:rFonts w:ascii="Times New Roman" w:hAnsi="Times New Roman" w:cs="Times New Roman"/>
          <w:sz w:val="24"/>
          <w:szCs w:val="24"/>
        </w:rPr>
        <w:t>, zgodnie z założonym planem, przeszkolonych zostało 5 członków.</w:t>
      </w:r>
    </w:p>
    <w:p w14:paraId="0C9582D4" w14:textId="77777777" w:rsidR="00934150" w:rsidRDefault="001F3C56" w:rsidP="000667F8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 </w:t>
      </w:r>
      <w:r w:rsidR="00AB05E5">
        <w:rPr>
          <w:rFonts w:ascii="Times New Roman" w:hAnsi="Times New Roman" w:cs="Times New Roman"/>
          <w:sz w:val="24"/>
          <w:szCs w:val="24"/>
        </w:rPr>
        <w:t xml:space="preserve">dostosowania procesu wybierania i zawierania umów z podmiotami realizującymi zadania określone przez Program do obowiązującej ustawą z dnia 11 września 2015 roku o zdrowiu </w:t>
      </w:r>
      <w:r w:rsidR="00AB05E5" w:rsidRPr="00516029">
        <w:rPr>
          <w:rFonts w:ascii="Times New Roman" w:hAnsi="Times New Roman" w:cs="Times New Roman"/>
          <w:sz w:val="24"/>
          <w:szCs w:val="24"/>
        </w:rPr>
        <w:t xml:space="preserve">publicznym (Dz.U. </w:t>
      </w:r>
      <w:r w:rsidR="00386320" w:rsidRPr="00516029">
        <w:rPr>
          <w:rFonts w:ascii="Times New Roman" w:hAnsi="Times New Roman" w:cs="Times New Roman"/>
          <w:sz w:val="24"/>
          <w:szCs w:val="24"/>
        </w:rPr>
        <w:t>20</w:t>
      </w:r>
      <w:r w:rsidR="00516029" w:rsidRPr="00516029">
        <w:rPr>
          <w:rFonts w:ascii="Times New Roman" w:hAnsi="Times New Roman" w:cs="Times New Roman"/>
          <w:sz w:val="24"/>
          <w:szCs w:val="24"/>
        </w:rPr>
        <w:t>21</w:t>
      </w:r>
      <w:r w:rsidR="00AB05E5" w:rsidRPr="00516029">
        <w:rPr>
          <w:rFonts w:ascii="Times New Roman" w:hAnsi="Times New Roman" w:cs="Times New Roman"/>
          <w:sz w:val="24"/>
          <w:szCs w:val="24"/>
        </w:rPr>
        <w:t xml:space="preserve"> r. poz. </w:t>
      </w:r>
      <w:r w:rsidR="00516029" w:rsidRPr="00516029">
        <w:rPr>
          <w:rFonts w:ascii="Times New Roman" w:hAnsi="Times New Roman" w:cs="Times New Roman"/>
          <w:sz w:val="24"/>
          <w:szCs w:val="24"/>
        </w:rPr>
        <w:t>183</w:t>
      </w:r>
      <w:r w:rsidR="00AB05E5" w:rsidRPr="00516029">
        <w:rPr>
          <w:rFonts w:ascii="Times New Roman" w:hAnsi="Times New Roman" w:cs="Times New Roman"/>
          <w:sz w:val="24"/>
          <w:szCs w:val="24"/>
        </w:rPr>
        <w:t xml:space="preserve">) oraz </w:t>
      </w:r>
      <w:r w:rsidRPr="00516029">
        <w:rPr>
          <w:rFonts w:ascii="Times New Roman" w:hAnsi="Times New Roman" w:cs="Times New Roman"/>
          <w:sz w:val="24"/>
          <w:szCs w:val="24"/>
        </w:rPr>
        <w:t xml:space="preserve">usprawnienia pracy Komisji </w:t>
      </w:r>
      <w:r w:rsidR="003817AE" w:rsidRPr="00516029">
        <w:rPr>
          <w:rFonts w:ascii="Times New Roman" w:hAnsi="Times New Roman" w:cs="Times New Roman"/>
          <w:sz w:val="24"/>
          <w:szCs w:val="24"/>
        </w:rPr>
        <w:t xml:space="preserve">kontynuowano </w:t>
      </w:r>
      <w:r w:rsidR="00F06C2B">
        <w:rPr>
          <w:rFonts w:ascii="Times New Roman" w:hAnsi="Times New Roman" w:cs="Times New Roman"/>
          <w:sz w:val="24"/>
          <w:szCs w:val="24"/>
        </w:rPr>
        <w:t>wykorzystanie</w:t>
      </w:r>
      <w:r w:rsidRPr="00516029">
        <w:rPr>
          <w:rFonts w:ascii="Times New Roman" w:hAnsi="Times New Roman" w:cs="Times New Roman"/>
          <w:sz w:val="24"/>
          <w:szCs w:val="24"/>
        </w:rPr>
        <w:t xml:space="preserve"> aplikacj</w:t>
      </w:r>
      <w:r w:rsidR="003817AE" w:rsidRPr="00516029">
        <w:rPr>
          <w:rFonts w:ascii="Times New Roman" w:hAnsi="Times New Roman" w:cs="Times New Roman"/>
          <w:sz w:val="24"/>
          <w:szCs w:val="24"/>
        </w:rPr>
        <w:t>i</w:t>
      </w:r>
      <w:r w:rsidRPr="00516029">
        <w:rPr>
          <w:rFonts w:ascii="Times New Roman" w:hAnsi="Times New Roman" w:cs="Times New Roman"/>
          <w:sz w:val="24"/>
          <w:szCs w:val="24"/>
        </w:rPr>
        <w:t xml:space="preserve"> </w:t>
      </w:r>
      <w:r w:rsidRPr="00516029">
        <w:rPr>
          <w:rFonts w:ascii="Times New Roman" w:hAnsi="Times New Roman" w:cs="Times New Roman"/>
          <w:b/>
          <w:bCs/>
          <w:sz w:val="24"/>
          <w:szCs w:val="24"/>
        </w:rPr>
        <w:t>Witkac</w:t>
      </w:r>
      <w:r w:rsidR="00AB05E5" w:rsidRPr="00516029">
        <w:rPr>
          <w:rFonts w:ascii="Times New Roman" w:hAnsi="Times New Roman" w:cs="Times New Roman"/>
          <w:b/>
          <w:bCs/>
          <w:sz w:val="24"/>
          <w:szCs w:val="24"/>
        </w:rPr>
        <w:t>.pl</w:t>
      </w:r>
      <w:r w:rsidR="003817AE" w:rsidRPr="00516029">
        <w:rPr>
          <w:rFonts w:ascii="Times New Roman" w:hAnsi="Times New Roman" w:cs="Times New Roman"/>
          <w:sz w:val="24"/>
          <w:szCs w:val="24"/>
        </w:rPr>
        <w:t>. W tym roku</w:t>
      </w:r>
      <w:r w:rsidR="003817AE">
        <w:rPr>
          <w:rFonts w:ascii="Times New Roman" w:hAnsi="Times New Roman" w:cs="Times New Roman"/>
          <w:sz w:val="24"/>
          <w:szCs w:val="24"/>
        </w:rPr>
        <w:t xml:space="preserve"> </w:t>
      </w:r>
      <w:r w:rsidR="00780C27">
        <w:rPr>
          <w:rFonts w:ascii="Times New Roman" w:hAnsi="Times New Roman" w:cs="Times New Roman"/>
          <w:sz w:val="24"/>
          <w:szCs w:val="24"/>
        </w:rPr>
        <w:t>przeprowadzono</w:t>
      </w:r>
      <w:r w:rsidR="003817AE">
        <w:rPr>
          <w:rFonts w:ascii="Times New Roman" w:hAnsi="Times New Roman" w:cs="Times New Roman"/>
          <w:sz w:val="24"/>
          <w:szCs w:val="24"/>
        </w:rPr>
        <w:t xml:space="preserve"> </w:t>
      </w:r>
      <w:r w:rsidR="00F06C2B">
        <w:rPr>
          <w:rFonts w:ascii="Times New Roman" w:hAnsi="Times New Roman" w:cs="Times New Roman"/>
          <w:sz w:val="24"/>
          <w:szCs w:val="24"/>
        </w:rPr>
        <w:t>konkursy</w:t>
      </w:r>
      <w:r w:rsidR="003817AE">
        <w:rPr>
          <w:rFonts w:ascii="Times New Roman" w:hAnsi="Times New Roman" w:cs="Times New Roman"/>
          <w:sz w:val="24"/>
          <w:szCs w:val="24"/>
        </w:rPr>
        <w:t xml:space="preserve"> przy pomocy wyżej wymienionej aplikacji</w:t>
      </w:r>
      <w:r w:rsidR="00F06C2B">
        <w:rPr>
          <w:rFonts w:ascii="Times New Roman" w:hAnsi="Times New Roman" w:cs="Times New Roman"/>
          <w:sz w:val="24"/>
          <w:szCs w:val="24"/>
        </w:rPr>
        <w:t>, między innymi na realizację zadań związanych z pomocą osobom doznającym przemocy, usługami terapeutycznymi, warsztatami profilaktycznymi</w:t>
      </w:r>
      <w:r w:rsidR="00934150">
        <w:rPr>
          <w:rFonts w:ascii="Times New Roman" w:hAnsi="Times New Roman" w:cs="Times New Roman"/>
          <w:sz w:val="24"/>
          <w:szCs w:val="24"/>
        </w:rPr>
        <w:t>, wypoczynkiem letnim dla dzieci uczęszczających na zajęcia opiekuńczo-wychowawcze</w:t>
      </w:r>
      <w:r w:rsidR="003817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9F8F44" w14:textId="77777777" w:rsidR="00901DD0" w:rsidRDefault="00901DD0" w:rsidP="000667F8">
      <w:pPr>
        <w:pStyle w:val="Nagwek2"/>
        <w:spacing w:before="100" w:beforeAutospacing="1" w:after="100" w:afterAutospacing="1" w:line="240" w:lineRule="auto"/>
        <w:rPr>
          <w:rStyle w:val="Uwydatnienie"/>
          <w:rFonts w:ascii="Times New Roman" w:hAnsi="Times New Roman" w:cs="Times New Roman"/>
          <w:i w:val="0"/>
          <w:iCs w:val="0"/>
        </w:rPr>
      </w:pPr>
    </w:p>
    <w:p w14:paraId="1C195CFF" w14:textId="0818F5EF" w:rsidR="00C82AF6" w:rsidRPr="00563EF3" w:rsidRDefault="00C82AF6" w:rsidP="000667F8">
      <w:pPr>
        <w:pStyle w:val="Nagwek2"/>
        <w:spacing w:before="100" w:beforeAutospacing="1" w:after="100" w:afterAutospacing="1" w:line="240" w:lineRule="auto"/>
        <w:rPr>
          <w:rStyle w:val="Uwydatnienie"/>
          <w:rFonts w:ascii="Times New Roman" w:hAnsi="Times New Roman" w:cs="Times New Roman"/>
          <w:i w:val="0"/>
          <w:iCs w:val="0"/>
        </w:rPr>
      </w:pPr>
      <w:bookmarkStart w:id="5" w:name="_Toc102724835"/>
      <w:r w:rsidRPr="00563EF3">
        <w:rPr>
          <w:rStyle w:val="Uwydatnienie"/>
          <w:rFonts w:ascii="Times New Roman" w:hAnsi="Times New Roman" w:cs="Times New Roman"/>
          <w:i w:val="0"/>
          <w:iCs w:val="0"/>
        </w:rPr>
        <w:t>Terapia w Przychodni Uzależnień</w:t>
      </w:r>
      <w:bookmarkEnd w:id="5"/>
    </w:p>
    <w:p w14:paraId="6A5A703A" w14:textId="43F5E6F0" w:rsidR="00C82AF6" w:rsidRPr="00563EF3" w:rsidRDefault="005D00A8" w:rsidP="000667F8">
      <w:pPr>
        <w:pStyle w:val="Textbody"/>
        <w:spacing w:before="100" w:beforeAutospacing="1" w:after="100" w:afterAutospacing="1"/>
        <w:jc w:val="both"/>
        <w:rPr>
          <w:rFonts w:cs="Times New Roman"/>
        </w:rPr>
      </w:pPr>
      <w:r>
        <w:rPr>
          <w:rFonts w:cs="Times New Roman"/>
        </w:rPr>
        <w:t>Na początku 2021 roku</w:t>
      </w:r>
      <w:r w:rsidR="00C82AF6" w:rsidRPr="00563EF3">
        <w:rPr>
          <w:rFonts w:cs="Times New Roman"/>
        </w:rPr>
        <w:t xml:space="preserve"> z</w:t>
      </w:r>
      <w:r w:rsidR="00BE755B" w:rsidRPr="00563EF3">
        <w:rPr>
          <w:rFonts w:cs="Times New Roman"/>
        </w:rPr>
        <w:t>ostała</w:t>
      </w:r>
      <w:r w:rsidR="00DA5BCC" w:rsidRPr="00563EF3">
        <w:rPr>
          <w:rFonts w:cs="Times New Roman"/>
        </w:rPr>
        <w:t xml:space="preserve"> zawarta</w:t>
      </w:r>
      <w:r w:rsidR="00C82AF6" w:rsidRPr="00563EF3">
        <w:rPr>
          <w:rFonts w:cs="Times New Roman"/>
        </w:rPr>
        <w:t xml:space="preserve"> umow</w:t>
      </w:r>
      <w:r w:rsidR="00DA5BCC" w:rsidRPr="00563EF3">
        <w:rPr>
          <w:rFonts w:cs="Times New Roman"/>
        </w:rPr>
        <w:t>a</w:t>
      </w:r>
      <w:r w:rsidR="0047204F">
        <w:rPr>
          <w:rFonts w:cs="Times New Roman"/>
        </w:rPr>
        <w:t xml:space="preserve"> dotacyjna</w:t>
      </w:r>
      <w:r w:rsidR="00DA5BCC" w:rsidRPr="00563EF3">
        <w:rPr>
          <w:rFonts w:cs="Times New Roman"/>
        </w:rPr>
        <w:t xml:space="preserve"> z </w:t>
      </w:r>
      <w:bookmarkStart w:id="6" w:name="_Hlk38371731"/>
      <w:r w:rsidR="00DA5BCC" w:rsidRPr="00563EF3">
        <w:rPr>
          <w:rFonts w:cs="Times New Roman"/>
        </w:rPr>
        <w:t>SPZOZ Centrum Zdrowia Psychicznego i Leczenia Uzależnień w Starogardzie Gdańskim</w:t>
      </w:r>
      <w:r w:rsidR="00AA6E9D">
        <w:rPr>
          <w:rFonts w:cs="Times New Roman"/>
        </w:rPr>
        <w:t>,</w:t>
      </w:r>
      <w:r w:rsidR="00DA5BCC" w:rsidRPr="00563EF3">
        <w:rPr>
          <w:rFonts w:cs="Times New Roman"/>
        </w:rPr>
        <w:t xml:space="preserve"> </w:t>
      </w:r>
      <w:bookmarkEnd w:id="6"/>
      <w:r w:rsidR="00DA5BCC" w:rsidRPr="00563EF3">
        <w:rPr>
          <w:rFonts w:cs="Times New Roman"/>
        </w:rPr>
        <w:t>w zakresie</w:t>
      </w:r>
      <w:r w:rsidR="00C82AF6" w:rsidRPr="00563EF3">
        <w:rPr>
          <w:rFonts w:cs="Times New Roman"/>
        </w:rPr>
        <w:t xml:space="preserve"> realizacji zadań związanych z profilaktyką i rozwiązywaniem problemów alkoholowych dla mieszkańców Gminy Skarszewy. </w:t>
      </w:r>
    </w:p>
    <w:p w14:paraId="2A9048D9" w14:textId="34FA4769" w:rsidR="00C82AF6" w:rsidRPr="00563EF3" w:rsidRDefault="00C82AF6" w:rsidP="00BE755B">
      <w:pPr>
        <w:pStyle w:val="Textbody"/>
        <w:spacing w:before="100" w:beforeAutospacing="1" w:after="0"/>
        <w:jc w:val="both"/>
        <w:rPr>
          <w:rFonts w:cs="Times New Roman"/>
        </w:rPr>
      </w:pPr>
      <w:r w:rsidRPr="00563EF3">
        <w:rPr>
          <w:rFonts w:cs="Times New Roman"/>
        </w:rPr>
        <w:t>Zadania te obejmują w szczególności:</w:t>
      </w:r>
    </w:p>
    <w:p w14:paraId="7C477642" w14:textId="66CE4132" w:rsidR="00C82AF6" w:rsidRPr="00563EF3" w:rsidRDefault="00C82AF6" w:rsidP="00BE755B">
      <w:pPr>
        <w:pStyle w:val="Textbody"/>
        <w:numPr>
          <w:ilvl w:val="0"/>
          <w:numId w:val="13"/>
        </w:numPr>
        <w:spacing w:after="0"/>
        <w:ind w:left="714" w:hanging="357"/>
        <w:jc w:val="both"/>
        <w:rPr>
          <w:rFonts w:cs="Times New Roman"/>
        </w:rPr>
      </w:pPr>
      <w:r w:rsidRPr="00563EF3">
        <w:rPr>
          <w:rFonts w:cs="Times New Roman"/>
        </w:rPr>
        <w:t>pomoc terapeutyczną i rehabilitacyjną dla osób uzależnionych od alkoholu</w:t>
      </w:r>
      <w:r w:rsidR="00D42F1C">
        <w:rPr>
          <w:rFonts w:cs="Times New Roman"/>
        </w:rPr>
        <w:t xml:space="preserve">, </w:t>
      </w:r>
      <w:r w:rsidRPr="00563EF3">
        <w:rPr>
          <w:rFonts w:cs="Times New Roman"/>
        </w:rPr>
        <w:t>narkotyków</w:t>
      </w:r>
      <w:r w:rsidR="00D42F1C">
        <w:rPr>
          <w:rFonts w:cs="Times New Roman"/>
        </w:rPr>
        <w:t xml:space="preserve"> i innych substancji psychoaktywnych</w:t>
      </w:r>
      <w:r w:rsidRPr="00563EF3">
        <w:rPr>
          <w:rFonts w:cs="Times New Roman"/>
        </w:rPr>
        <w:t>,</w:t>
      </w:r>
    </w:p>
    <w:p w14:paraId="6247806C" w14:textId="77FA32FA" w:rsidR="00C82AF6" w:rsidRDefault="00C82AF6" w:rsidP="008B0F8C">
      <w:pPr>
        <w:pStyle w:val="Textbody"/>
        <w:numPr>
          <w:ilvl w:val="0"/>
          <w:numId w:val="13"/>
        </w:numPr>
        <w:spacing w:before="100" w:beforeAutospacing="1" w:after="100" w:afterAutospacing="1"/>
        <w:jc w:val="both"/>
        <w:rPr>
          <w:rFonts w:cs="Times New Roman"/>
        </w:rPr>
      </w:pPr>
      <w:r w:rsidRPr="00563EF3">
        <w:rPr>
          <w:rFonts w:cs="Times New Roman"/>
        </w:rPr>
        <w:t xml:space="preserve">pomoc psychospołeczną i prawną dla rodzin, w których występują problemy związane </w:t>
      </w:r>
      <w:r w:rsidRPr="008B0F8C">
        <w:rPr>
          <w:rFonts w:cs="Times New Roman"/>
        </w:rPr>
        <w:t>z uzależnieniami oraz prowadzenie działalności informacyjnej oraz edukacyjnej dla dzieci i młodzieży</w:t>
      </w:r>
      <w:r w:rsidR="00D42F1C">
        <w:rPr>
          <w:rFonts w:cs="Times New Roman"/>
        </w:rPr>
        <w:t>,</w:t>
      </w:r>
    </w:p>
    <w:p w14:paraId="5482A452" w14:textId="584233C3" w:rsidR="00D42F1C" w:rsidRPr="008B0F8C" w:rsidRDefault="00D42F1C" w:rsidP="008B0F8C">
      <w:pPr>
        <w:pStyle w:val="Textbody"/>
        <w:numPr>
          <w:ilvl w:val="0"/>
          <w:numId w:val="13"/>
        </w:numPr>
        <w:spacing w:before="100" w:beforeAutospacing="1" w:after="100" w:afterAutospacing="1"/>
        <w:jc w:val="both"/>
        <w:rPr>
          <w:rFonts w:cs="Times New Roman"/>
        </w:rPr>
      </w:pPr>
      <w:r>
        <w:rPr>
          <w:rFonts w:cs="Times New Roman"/>
        </w:rPr>
        <w:t>leczenie zaburzeń nerwicowych, często towarzyszącym szczególnie osobom współuzależnionym oraz dorosłym dzieciom alkoholików (w tym lękowych i depresyjnych, nerwic natręctw, zaburzeń funkcjonowania wynikających z ciężkiego stresu, zaburzeń adaptacyjnych, odżywania, snu, nawyków i popędów).</w:t>
      </w:r>
    </w:p>
    <w:p w14:paraId="7CCD2AA2" w14:textId="77777777" w:rsidR="00A964EB" w:rsidRDefault="00A964EB" w:rsidP="000667F8">
      <w:pPr>
        <w:pStyle w:val="Textbody"/>
        <w:spacing w:before="100" w:beforeAutospacing="1" w:after="100" w:afterAutospacing="1"/>
        <w:jc w:val="both"/>
        <w:rPr>
          <w:rFonts w:cs="Times New Roman"/>
        </w:rPr>
      </w:pPr>
    </w:p>
    <w:p w14:paraId="5A56418B" w14:textId="3734B9EB" w:rsidR="00392DD5" w:rsidRDefault="00C82AF6" w:rsidP="000667F8">
      <w:pPr>
        <w:pStyle w:val="Textbody"/>
        <w:spacing w:before="100" w:beforeAutospacing="1" w:after="100" w:afterAutospacing="1"/>
        <w:jc w:val="both"/>
        <w:rPr>
          <w:rFonts w:cs="Times New Roman"/>
        </w:rPr>
      </w:pPr>
      <w:r w:rsidRPr="00563EF3">
        <w:rPr>
          <w:rFonts w:cs="Times New Roman"/>
        </w:rPr>
        <w:lastRenderedPageBreak/>
        <w:t xml:space="preserve">W Przychodni Leczenia Uzależnień w Starogardzie Gdańskim w roku </w:t>
      </w:r>
      <w:r w:rsidR="0012492B">
        <w:rPr>
          <w:rFonts w:cs="Times New Roman"/>
        </w:rPr>
        <w:t>2021</w:t>
      </w:r>
      <w:r w:rsidRPr="00563EF3">
        <w:rPr>
          <w:rFonts w:cs="Times New Roman"/>
        </w:rPr>
        <w:t xml:space="preserve"> zarejestrowano </w:t>
      </w:r>
      <w:r w:rsidR="00827D93">
        <w:rPr>
          <w:rFonts w:cs="Times New Roman"/>
          <w:b/>
          <w:bCs/>
        </w:rPr>
        <w:t>1</w:t>
      </w:r>
      <w:r w:rsidR="00004220">
        <w:rPr>
          <w:rFonts w:cs="Times New Roman"/>
          <w:b/>
          <w:bCs/>
        </w:rPr>
        <w:t>30</w:t>
      </w:r>
      <w:r w:rsidRPr="00563EF3">
        <w:rPr>
          <w:rFonts w:cs="Times New Roman"/>
          <w:b/>
          <w:bCs/>
        </w:rPr>
        <w:t xml:space="preserve"> </w:t>
      </w:r>
      <w:r w:rsidR="00117E5D">
        <w:rPr>
          <w:rFonts w:cs="Times New Roman"/>
          <w:b/>
          <w:bCs/>
        </w:rPr>
        <w:t>os</w:t>
      </w:r>
      <w:r w:rsidR="00004220">
        <w:rPr>
          <w:rFonts w:cs="Times New Roman"/>
          <w:b/>
          <w:bCs/>
        </w:rPr>
        <w:t>ób</w:t>
      </w:r>
      <w:r w:rsidRPr="00563EF3">
        <w:rPr>
          <w:rFonts w:cs="Times New Roman"/>
        </w:rPr>
        <w:t xml:space="preserve"> z terenu </w:t>
      </w:r>
      <w:r w:rsidR="00D42F1C">
        <w:rPr>
          <w:rFonts w:cs="Times New Roman"/>
        </w:rPr>
        <w:t>Gm</w:t>
      </w:r>
      <w:r w:rsidRPr="00563EF3">
        <w:rPr>
          <w:rFonts w:cs="Times New Roman"/>
        </w:rPr>
        <w:t xml:space="preserve">iny Skarszewy, którym udzielono </w:t>
      </w:r>
      <w:r w:rsidR="00827D93">
        <w:rPr>
          <w:rFonts w:cs="Times New Roman"/>
          <w:b/>
          <w:bCs/>
        </w:rPr>
        <w:t>1</w:t>
      </w:r>
      <w:r w:rsidR="00004220">
        <w:rPr>
          <w:rFonts w:cs="Times New Roman"/>
          <w:b/>
          <w:bCs/>
        </w:rPr>
        <w:t xml:space="preserve"> 498</w:t>
      </w:r>
      <w:r w:rsidR="00CE3FC1">
        <w:rPr>
          <w:rFonts w:cs="Times New Roman"/>
          <w:b/>
          <w:bCs/>
        </w:rPr>
        <w:t xml:space="preserve"> </w:t>
      </w:r>
      <w:r w:rsidRPr="00563EF3">
        <w:rPr>
          <w:rFonts w:cs="Times New Roman"/>
          <w:b/>
          <w:bCs/>
        </w:rPr>
        <w:t>porad specjalistycznych</w:t>
      </w:r>
      <w:r w:rsidRPr="00563EF3">
        <w:rPr>
          <w:rFonts w:cs="Times New Roman"/>
        </w:rPr>
        <w:t xml:space="preserve">. </w:t>
      </w:r>
      <w:r w:rsidR="004D0C47">
        <w:rPr>
          <w:rFonts w:cs="Times New Roman"/>
        </w:rPr>
        <w:t>Nowoczesny, wszechstronnie wyposażony ośrodek zapewnia profesjonalną pomoc lekarską – psychiatryczną, psychologiczną i terapeutyczną.</w:t>
      </w:r>
      <w:r w:rsidR="00753D4D">
        <w:rPr>
          <w:rFonts w:cs="Times New Roman"/>
        </w:rPr>
        <w:t xml:space="preserve"> </w:t>
      </w:r>
      <w:r w:rsidR="004D0C47">
        <w:rPr>
          <w:rFonts w:cs="Times New Roman"/>
        </w:rPr>
        <w:t>Uzależniony oraz jego rodzina mają możliwość udziału w spotkaniach indywidualnych, jak i właściwej terapii grupowej. Funkcjonuje tu również oddział dzienny</w:t>
      </w:r>
      <w:r w:rsidR="00D42F1C">
        <w:rPr>
          <w:rFonts w:cs="Times New Roman"/>
        </w:rPr>
        <w:t xml:space="preserve"> oraz </w:t>
      </w:r>
      <w:r w:rsidR="004D0C47">
        <w:rPr>
          <w:rFonts w:cs="Times New Roman"/>
        </w:rPr>
        <w:t>grupy wsparcia dla DDA.</w:t>
      </w:r>
      <w:r w:rsidR="00AD5839">
        <w:rPr>
          <w:rFonts w:cs="Times New Roman"/>
        </w:rPr>
        <w:t xml:space="preserve"> </w:t>
      </w:r>
    </w:p>
    <w:p w14:paraId="6C16A133" w14:textId="3BF0A266" w:rsidR="00C82AF6" w:rsidRDefault="00CE3FC1" w:rsidP="000667F8">
      <w:pPr>
        <w:pStyle w:val="Textbody"/>
        <w:spacing w:before="100" w:beforeAutospacing="1" w:after="100" w:afterAutospacing="1"/>
        <w:jc w:val="both"/>
        <w:rPr>
          <w:rFonts w:cs="Times New Roman"/>
        </w:rPr>
      </w:pPr>
      <w:r>
        <w:rPr>
          <w:rFonts w:cs="Times New Roman"/>
        </w:rPr>
        <w:t xml:space="preserve">Cykl terapeutyczny osoby uzależnionej trwa średnio 1,5 roku, gdzie przez pierwsze pół roku prowadzona jest psychoedukacja, a w kolejnym okresie praca pogłębiona, w celu utrwalenia efektów, zmian w myśleniu, zachowaniu i funkcjonowaniu w społeczeństwie. </w:t>
      </w:r>
    </w:p>
    <w:p w14:paraId="1992E4EB" w14:textId="77777777" w:rsidR="00C87EEA" w:rsidRPr="00563EF3" w:rsidRDefault="00C87EEA" w:rsidP="000667F8">
      <w:pPr>
        <w:pStyle w:val="Textbody"/>
        <w:spacing w:before="100" w:beforeAutospacing="1" w:after="100" w:afterAutospacing="1"/>
        <w:jc w:val="both"/>
        <w:rPr>
          <w:rFonts w:cs="Times New Roman"/>
        </w:rPr>
      </w:pPr>
    </w:p>
    <w:p w14:paraId="3B1012EC" w14:textId="5A547A72" w:rsidR="00D564E2" w:rsidRPr="00563EF3" w:rsidRDefault="00F35939" w:rsidP="000667F8">
      <w:pPr>
        <w:pStyle w:val="Nagwek2"/>
        <w:spacing w:before="100" w:beforeAutospacing="1" w:after="100" w:afterAutospacing="1" w:line="240" w:lineRule="auto"/>
        <w:rPr>
          <w:rStyle w:val="Uwydatnienie"/>
          <w:rFonts w:ascii="Times New Roman" w:hAnsi="Times New Roman" w:cs="Times New Roman"/>
          <w:i w:val="0"/>
          <w:iCs w:val="0"/>
        </w:rPr>
      </w:pPr>
      <w:bookmarkStart w:id="7" w:name="_Toc102724836"/>
      <w:r>
        <w:rPr>
          <w:rStyle w:val="Uwydatnienie"/>
          <w:rFonts w:ascii="Times New Roman" w:hAnsi="Times New Roman" w:cs="Times New Roman"/>
          <w:i w:val="0"/>
          <w:iCs w:val="0"/>
        </w:rPr>
        <w:t xml:space="preserve">Pomoc Psychoterapeutyczna </w:t>
      </w:r>
      <w:r w:rsidR="00D564E2" w:rsidRPr="00563EF3">
        <w:rPr>
          <w:rStyle w:val="Uwydatnienie"/>
          <w:rFonts w:ascii="Times New Roman" w:hAnsi="Times New Roman" w:cs="Times New Roman"/>
          <w:i w:val="0"/>
          <w:iCs w:val="0"/>
        </w:rPr>
        <w:t>w Skarszewach</w:t>
      </w:r>
      <w:bookmarkEnd w:id="7"/>
    </w:p>
    <w:p w14:paraId="1D5EC272" w14:textId="501B6462" w:rsidR="00D564E2" w:rsidRDefault="00AD4B48" w:rsidP="000667F8">
      <w:pPr>
        <w:pStyle w:val="Textbody"/>
        <w:spacing w:before="100" w:beforeAutospacing="1" w:after="100" w:afterAutospacing="1"/>
        <w:jc w:val="both"/>
        <w:rPr>
          <w:rFonts w:cs="Times New Roman"/>
          <w:b/>
          <w:bCs/>
        </w:rPr>
      </w:pPr>
      <w:r w:rsidRPr="00563EF3">
        <w:rPr>
          <w:rFonts w:cs="Times New Roman"/>
        </w:rPr>
        <w:t xml:space="preserve">W </w:t>
      </w:r>
      <w:r w:rsidR="00EC2BA3" w:rsidRPr="00563EF3">
        <w:rPr>
          <w:rFonts w:cs="Times New Roman"/>
        </w:rPr>
        <w:t xml:space="preserve">marcu </w:t>
      </w:r>
      <w:r w:rsidR="0012492B">
        <w:rPr>
          <w:rFonts w:cs="Times New Roman"/>
        </w:rPr>
        <w:t>2021</w:t>
      </w:r>
      <w:r w:rsidRPr="00563EF3">
        <w:rPr>
          <w:rFonts w:cs="Times New Roman"/>
        </w:rPr>
        <w:t xml:space="preserve"> </w:t>
      </w:r>
      <w:r w:rsidR="00D564E2" w:rsidRPr="00563EF3">
        <w:rPr>
          <w:rFonts w:cs="Times New Roman"/>
        </w:rPr>
        <w:t>zawa</w:t>
      </w:r>
      <w:r w:rsidRPr="00563EF3">
        <w:rPr>
          <w:rFonts w:cs="Times New Roman"/>
        </w:rPr>
        <w:t>rto</w:t>
      </w:r>
      <w:r w:rsidR="00D564E2" w:rsidRPr="00563EF3">
        <w:rPr>
          <w:rFonts w:cs="Times New Roman"/>
        </w:rPr>
        <w:t xml:space="preserve"> umowę</w:t>
      </w:r>
      <w:r w:rsidR="00AA6E9D">
        <w:rPr>
          <w:rFonts w:cs="Times New Roman"/>
        </w:rPr>
        <w:t xml:space="preserve"> dotacyjną</w:t>
      </w:r>
      <w:r w:rsidR="00D564E2" w:rsidRPr="00563EF3">
        <w:rPr>
          <w:rFonts w:cs="Times New Roman"/>
        </w:rPr>
        <w:t xml:space="preserve"> z </w:t>
      </w:r>
      <w:r w:rsidR="00396F9B" w:rsidRPr="00563EF3">
        <w:rPr>
          <w:rFonts w:cs="Times New Roman"/>
        </w:rPr>
        <w:t xml:space="preserve">wykwalifikowanym </w:t>
      </w:r>
      <w:r w:rsidR="00D564E2" w:rsidRPr="00563EF3">
        <w:rPr>
          <w:rFonts w:cs="Times New Roman"/>
          <w:b/>
          <w:bCs/>
        </w:rPr>
        <w:t>psychologiem</w:t>
      </w:r>
      <w:r w:rsidR="00F35939">
        <w:rPr>
          <w:rFonts w:cs="Times New Roman"/>
          <w:b/>
          <w:bCs/>
        </w:rPr>
        <w:t xml:space="preserve"> – psychoterapeutą uzależnień</w:t>
      </w:r>
      <w:r w:rsidR="00D564E2" w:rsidRPr="00563EF3">
        <w:rPr>
          <w:rFonts w:cs="Times New Roman"/>
        </w:rPr>
        <w:t xml:space="preserve">, który prowadzi poradnictwo i wsparcie psychologiczne dla klientów i ich rodzin z problemami </w:t>
      </w:r>
      <w:r w:rsidR="00CE3FC1">
        <w:rPr>
          <w:rFonts w:cs="Times New Roman"/>
        </w:rPr>
        <w:t>z zakresu uzależnień</w:t>
      </w:r>
      <w:r w:rsidR="00DB3C5F">
        <w:rPr>
          <w:rFonts w:cs="Times New Roman"/>
        </w:rPr>
        <w:t xml:space="preserve"> (</w:t>
      </w:r>
      <w:r w:rsidR="00DB3C5F" w:rsidRPr="00DB3C5F">
        <w:rPr>
          <w:rFonts w:cs="Times New Roman"/>
          <w:b/>
          <w:bCs/>
        </w:rPr>
        <w:t>2</w:t>
      </w:r>
      <w:r w:rsidR="00C87EEA">
        <w:rPr>
          <w:rFonts w:cs="Times New Roman"/>
          <w:b/>
          <w:bCs/>
        </w:rPr>
        <w:t>60</w:t>
      </w:r>
      <w:r w:rsidR="00DB3C5F" w:rsidRPr="00DB3C5F">
        <w:rPr>
          <w:rFonts w:cs="Times New Roman"/>
          <w:b/>
          <w:bCs/>
        </w:rPr>
        <w:t xml:space="preserve"> godzin konsult</w:t>
      </w:r>
      <w:r w:rsidR="00DB3C5F">
        <w:rPr>
          <w:rFonts w:cs="Times New Roman"/>
          <w:b/>
          <w:bCs/>
        </w:rPr>
        <w:t>a</w:t>
      </w:r>
      <w:r w:rsidR="00DB3C5F" w:rsidRPr="00DB3C5F">
        <w:rPr>
          <w:rFonts w:cs="Times New Roman"/>
          <w:b/>
          <w:bCs/>
        </w:rPr>
        <w:t>cji</w:t>
      </w:r>
      <w:r w:rsidR="00DB3C5F">
        <w:rPr>
          <w:rFonts w:cs="Times New Roman"/>
        </w:rPr>
        <w:t>)</w:t>
      </w:r>
      <w:r w:rsidRPr="00563EF3">
        <w:rPr>
          <w:rFonts w:cs="Times New Roman"/>
        </w:rPr>
        <w:t>. Spotkania odbywa</w:t>
      </w:r>
      <w:r w:rsidR="008B0F8C">
        <w:rPr>
          <w:rFonts w:cs="Times New Roman"/>
        </w:rPr>
        <w:t>ły</w:t>
      </w:r>
      <w:r w:rsidRPr="00563EF3">
        <w:rPr>
          <w:rFonts w:cs="Times New Roman"/>
        </w:rPr>
        <w:t xml:space="preserve"> się na terenie</w:t>
      </w:r>
      <w:r w:rsidR="00D564E2" w:rsidRPr="00563EF3">
        <w:rPr>
          <w:rFonts w:cs="Times New Roman"/>
        </w:rPr>
        <w:t xml:space="preserve"> Gminnego Ośrodka Pomocy Społecznej w Skarszewach</w:t>
      </w:r>
      <w:r w:rsidR="00E0659D">
        <w:rPr>
          <w:rFonts w:cs="Times New Roman"/>
        </w:rPr>
        <w:t xml:space="preserve"> lub formie teleporad</w:t>
      </w:r>
      <w:r w:rsidR="00DB3C5F">
        <w:rPr>
          <w:rFonts w:cs="Times New Roman"/>
        </w:rPr>
        <w:t xml:space="preserve">. </w:t>
      </w:r>
      <w:r w:rsidR="008B6968">
        <w:rPr>
          <w:rFonts w:cs="Times New Roman"/>
        </w:rPr>
        <w:t xml:space="preserve"> </w:t>
      </w:r>
      <w:r w:rsidR="00DB3C5F">
        <w:rPr>
          <w:rFonts w:cs="Times New Roman"/>
        </w:rPr>
        <w:t>Z poradnictwa skorzystało ł</w:t>
      </w:r>
      <w:r w:rsidR="008B6968">
        <w:rPr>
          <w:rFonts w:cs="Times New Roman"/>
        </w:rPr>
        <w:t xml:space="preserve">ącznie </w:t>
      </w:r>
      <w:r w:rsidR="00C87EEA">
        <w:rPr>
          <w:rFonts w:cs="Times New Roman"/>
          <w:b/>
          <w:bCs/>
        </w:rPr>
        <w:t>56</w:t>
      </w:r>
      <w:r w:rsidR="00DB3C5F">
        <w:rPr>
          <w:rFonts w:cs="Times New Roman"/>
          <w:b/>
          <w:bCs/>
        </w:rPr>
        <w:t xml:space="preserve"> osób.</w:t>
      </w:r>
      <w:r w:rsidR="008B6968" w:rsidRPr="00CE3FC1">
        <w:rPr>
          <w:rFonts w:cs="Times New Roman"/>
          <w:b/>
          <w:bCs/>
        </w:rPr>
        <w:t xml:space="preserve"> </w:t>
      </w:r>
    </w:p>
    <w:p w14:paraId="188612CB" w14:textId="77777777" w:rsidR="00901DD0" w:rsidRDefault="00901DD0" w:rsidP="00E0659D">
      <w:pPr>
        <w:pStyle w:val="Textbody"/>
        <w:spacing w:before="100" w:beforeAutospacing="1" w:after="100" w:afterAutospacing="1"/>
        <w:jc w:val="both"/>
        <w:rPr>
          <w:rStyle w:val="Uwydatnienie"/>
          <w:rFonts w:eastAsiaTheme="majorEastAsia" w:cs="Times New Roman"/>
          <w:i w:val="0"/>
          <w:iCs w:val="0"/>
          <w:color w:val="2F5496" w:themeColor="accent1" w:themeShade="BF"/>
          <w:kern w:val="0"/>
          <w:sz w:val="26"/>
          <w:szCs w:val="26"/>
          <w:lang w:eastAsia="en-US" w:bidi="ar-SA"/>
        </w:rPr>
      </w:pPr>
    </w:p>
    <w:p w14:paraId="39C40EE2" w14:textId="4375FBAE" w:rsidR="00E0659D" w:rsidRPr="00760618" w:rsidRDefault="00187A1B" w:rsidP="00760618">
      <w:pPr>
        <w:pStyle w:val="Nagwek2"/>
        <w:rPr>
          <w:rStyle w:val="Uwydatnienie"/>
          <w:rFonts w:ascii="Times New Roman" w:hAnsi="Times New Roman" w:cs="Times New Roman"/>
          <w:i w:val="0"/>
          <w:iCs w:val="0"/>
        </w:rPr>
      </w:pPr>
      <w:bookmarkStart w:id="8" w:name="_Toc102724837"/>
      <w:r w:rsidRPr="00760618">
        <w:rPr>
          <w:rStyle w:val="Uwydatnienie"/>
          <w:rFonts w:ascii="Times New Roman" w:hAnsi="Times New Roman" w:cs="Times New Roman"/>
          <w:i w:val="0"/>
          <w:iCs w:val="0"/>
        </w:rPr>
        <w:t>Pomoc</w:t>
      </w:r>
      <w:r w:rsidR="00E0659D" w:rsidRPr="00760618">
        <w:rPr>
          <w:rStyle w:val="Uwydatnienie"/>
          <w:rFonts w:ascii="Times New Roman" w:hAnsi="Times New Roman" w:cs="Times New Roman"/>
          <w:i w:val="0"/>
          <w:iCs w:val="0"/>
        </w:rPr>
        <w:t xml:space="preserve"> rodzinom doświadczającym przemocy</w:t>
      </w:r>
      <w:bookmarkEnd w:id="8"/>
    </w:p>
    <w:p w14:paraId="1630109B" w14:textId="46AFD3DE" w:rsidR="0047204F" w:rsidRDefault="0047204F" w:rsidP="0047204F">
      <w:pPr>
        <w:pStyle w:val="Textbody"/>
        <w:spacing w:before="100" w:beforeAutospacing="1" w:after="0"/>
        <w:jc w:val="both"/>
        <w:rPr>
          <w:rFonts w:cs="Times New Roman"/>
        </w:rPr>
      </w:pPr>
      <w:r>
        <w:rPr>
          <w:rFonts w:cs="Times New Roman"/>
        </w:rPr>
        <w:t>W pierwszym kwartale</w:t>
      </w:r>
      <w:r w:rsidR="00E0659D" w:rsidRPr="00563EF3">
        <w:rPr>
          <w:rFonts w:cs="Times New Roman"/>
        </w:rPr>
        <w:t xml:space="preserve"> </w:t>
      </w:r>
      <w:r w:rsidR="0012492B">
        <w:rPr>
          <w:rFonts w:cs="Times New Roman"/>
        </w:rPr>
        <w:t>2021</w:t>
      </w:r>
      <w:r w:rsidR="00E0659D" w:rsidRPr="00563EF3">
        <w:rPr>
          <w:rFonts w:cs="Times New Roman"/>
        </w:rPr>
        <w:t xml:space="preserve"> r. została zawarta umowa </w:t>
      </w:r>
      <w:r>
        <w:rPr>
          <w:rFonts w:cs="Times New Roman"/>
        </w:rPr>
        <w:t xml:space="preserve">dotacyjna </w:t>
      </w:r>
      <w:r w:rsidR="00E0659D" w:rsidRPr="00563EF3">
        <w:rPr>
          <w:rFonts w:cs="Times New Roman"/>
        </w:rPr>
        <w:t>z</w:t>
      </w:r>
      <w:r>
        <w:rPr>
          <w:rFonts w:cs="Times New Roman"/>
        </w:rPr>
        <w:t xml:space="preserve"> Fundacją Dajemy Dzieciom Siłę, które prowadzi</w:t>
      </w:r>
      <w:r w:rsidR="00E0659D" w:rsidRPr="00563EF3">
        <w:rPr>
          <w:rFonts w:cs="Times New Roman"/>
        </w:rPr>
        <w:t xml:space="preserve"> </w:t>
      </w:r>
      <w:r w:rsidRPr="0047204F">
        <w:rPr>
          <w:rFonts w:cs="Times New Roman"/>
          <w:b/>
          <w:bCs/>
        </w:rPr>
        <w:t>Centrum Pomocy Dzieciom</w:t>
      </w:r>
      <w:r>
        <w:rPr>
          <w:rFonts w:cs="Times New Roman"/>
        </w:rPr>
        <w:t xml:space="preserve"> w Starogardzie Gdańskim. Centrum świadczy kompleksową i interdyscyplinarną pomoc specjalistyczną osobom i rodzinom dotkniętym przemocom. Obejmowała ona głównie:</w:t>
      </w:r>
    </w:p>
    <w:p w14:paraId="6063F00F" w14:textId="3495E0DC" w:rsidR="0047204F" w:rsidRDefault="0047204F" w:rsidP="0047204F">
      <w:pPr>
        <w:pStyle w:val="Textbody"/>
        <w:numPr>
          <w:ilvl w:val="0"/>
          <w:numId w:val="24"/>
        </w:numPr>
        <w:spacing w:before="100" w:beforeAutospacing="1" w:after="100" w:afterAutospacing="1"/>
        <w:jc w:val="both"/>
        <w:rPr>
          <w:rFonts w:cs="Times New Roman"/>
        </w:rPr>
      </w:pPr>
      <w:r>
        <w:rPr>
          <w:rFonts w:cs="Times New Roman"/>
        </w:rPr>
        <w:t>konsultacje i spotkania terapeutyczne dla dzieci i młodzieży (</w:t>
      </w:r>
      <w:r w:rsidRPr="002957AE">
        <w:rPr>
          <w:rFonts w:cs="Times New Roman"/>
          <w:b/>
          <w:bCs/>
        </w:rPr>
        <w:t>10</w:t>
      </w:r>
      <w:r w:rsidR="006E1E2C">
        <w:rPr>
          <w:rFonts w:cs="Times New Roman"/>
          <w:b/>
          <w:bCs/>
        </w:rPr>
        <w:t>0</w:t>
      </w:r>
      <w:r w:rsidRPr="002957AE">
        <w:rPr>
          <w:rFonts w:cs="Times New Roman"/>
          <w:b/>
          <w:bCs/>
        </w:rPr>
        <w:t xml:space="preserve"> konsultacji</w:t>
      </w:r>
      <w:r>
        <w:rPr>
          <w:rFonts w:cs="Times New Roman"/>
        </w:rPr>
        <w:t xml:space="preserve">), </w:t>
      </w:r>
    </w:p>
    <w:p w14:paraId="37DCA06C" w14:textId="5F582E8F" w:rsidR="0047204F" w:rsidRDefault="0047204F" w:rsidP="0047204F">
      <w:pPr>
        <w:pStyle w:val="Textbody"/>
        <w:numPr>
          <w:ilvl w:val="0"/>
          <w:numId w:val="24"/>
        </w:numPr>
        <w:spacing w:before="100" w:beforeAutospacing="1" w:after="100" w:afterAutospacing="1"/>
        <w:jc w:val="both"/>
        <w:rPr>
          <w:rFonts w:cs="Times New Roman"/>
        </w:rPr>
      </w:pPr>
      <w:r>
        <w:rPr>
          <w:rFonts w:cs="Times New Roman"/>
        </w:rPr>
        <w:t>konsultacje dla osób dorosłych / rodziców dzieci (</w:t>
      </w:r>
      <w:r w:rsidR="006E1E2C">
        <w:rPr>
          <w:rFonts w:cs="Times New Roman"/>
          <w:b/>
          <w:bCs/>
        </w:rPr>
        <w:t>88</w:t>
      </w:r>
      <w:r w:rsidRPr="002957AE">
        <w:rPr>
          <w:rFonts w:cs="Times New Roman"/>
          <w:b/>
          <w:bCs/>
        </w:rPr>
        <w:t xml:space="preserve"> konsultacji</w:t>
      </w:r>
      <w:r>
        <w:rPr>
          <w:rFonts w:cs="Times New Roman"/>
        </w:rPr>
        <w:t xml:space="preserve">), </w:t>
      </w:r>
    </w:p>
    <w:p w14:paraId="5F6BB0AE" w14:textId="4742BFB3" w:rsidR="0047204F" w:rsidRDefault="0047204F" w:rsidP="0047204F">
      <w:pPr>
        <w:pStyle w:val="Textbody"/>
        <w:numPr>
          <w:ilvl w:val="0"/>
          <w:numId w:val="24"/>
        </w:numPr>
        <w:spacing w:before="100" w:beforeAutospacing="1" w:after="100" w:afterAutospacing="1"/>
        <w:jc w:val="both"/>
        <w:rPr>
          <w:rFonts w:cs="Times New Roman"/>
        </w:rPr>
      </w:pPr>
      <w:r>
        <w:rPr>
          <w:rFonts w:cs="Times New Roman"/>
        </w:rPr>
        <w:t>porady prawne (</w:t>
      </w:r>
      <w:r w:rsidR="004B1344">
        <w:rPr>
          <w:rFonts w:cs="Times New Roman"/>
          <w:b/>
          <w:bCs/>
        </w:rPr>
        <w:t>38</w:t>
      </w:r>
      <w:r w:rsidRPr="002957AE">
        <w:rPr>
          <w:rFonts w:cs="Times New Roman"/>
          <w:b/>
          <w:bCs/>
        </w:rPr>
        <w:t xml:space="preserve"> konsultacji</w:t>
      </w:r>
      <w:r>
        <w:rPr>
          <w:rFonts w:cs="Times New Roman"/>
        </w:rPr>
        <w:t xml:space="preserve">), </w:t>
      </w:r>
    </w:p>
    <w:p w14:paraId="3ECAEAAC" w14:textId="4F1E9838" w:rsidR="00E0659D" w:rsidRDefault="0047204F" w:rsidP="0047204F">
      <w:pPr>
        <w:pStyle w:val="Textbody"/>
        <w:numPr>
          <w:ilvl w:val="0"/>
          <w:numId w:val="24"/>
        </w:numPr>
        <w:spacing w:before="100" w:beforeAutospacing="1" w:after="100" w:afterAutospacing="1"/>
        <w:jc w:val="both"/>
        <w:rPr>
          <w:rFonts w:cs="Times New Roman"/>
        </w:rPr>
      </w:pPr>
      <w:r>
        <w:rPr>
          <w:rFonts w:cs="Times New Roman"/>
        </w:rPr>
        <w:t>konsultacje psychiatryczne (</w:t>
      </w:r>
      <w:r w:rsidRPr="002957AE">
        <w:rPr>
          <w:rFonts w:cs="Times New Roman"/>
          <w:b/>
          <w:bCs/>
        </w:rPr>
        <w:t>6 konsultacji</w:t>
      </w:r>
      <w:r>
        <w:rPr>
          <w:rFonts w:cs="Times New Roman"/>
        </w:rPr>
        <w:t>)</w:t>
      </w:r>
    </w:p>
    <w:p w14:paraId="4D040F19" w14:textId="045D1234" w:rsidR="00901DD0" w:rsidRDefault="00901DD0" w:rsidP="0047204F">
      <w:pPr>
        <w:pStyle w:val="Textbody"/>
        <w:spacing w:before="100" w:beforeAutospacing="1" w:after="100" w:afterAutospacing="1"/>
        <w:jc w:val="both"/>
        <w:rPr>
          <w:rFonts w:cs="Times New Roman"/>
        </w:rPr>
      </w:pPr>
      <w:r>
        <w:rPr>
          <w:rFonts w:cs="Times New Roman"/>
        </w:rPr>
        <w:t>Powyższe działania miały na celu p</w:t>
      </w:r>
      <w:r w:rsidRPr="00901DD0">
        <w:rPr>
          <w:rFonts w:cs="Times New Roman"/>
        </w:rPr>
        <w:t>rzepracowanie treści urazowych u dzieci doświadczających przemocy</w:t>
      </w:r>
      <w:r w:rsidR="002957AE">
        <w:rPr>
          <w:rFonts w:cs="Times New Roman"/>
        </w:rPr>
        <w:t>,</w:t>
      </w:r>
      <w:r w:rsidRPr="00901DD0">
        <w:rPr>
          <w:rFonts w:cs="Times New Roman"/>
        </w:rPr>
        <w:t xml:space="preserve"> bądź będących jej świadkiem, </w:t>
      </w:r>
      <w:r>
        <w:rPr>
          <w:rFonts w:cs="Times New Roman"/>
        </w:rPr>
        <w:t>p</w:t>
      </w:r>
      <w:r w:rsidRPr="00901DD0">
        <w:rPr>
          <w:rFonts w:cs="Times New Roman"/>
        </w:rPr>
        <w:t>opraw</w:t>
      </w:r>
      <w:r>
        <w:rPr>
          <w:rFonts w:cs="Times New Roman"/>
        </w:rPr>
        <w:t>ę ich</w:t>
      </w:r>
      <w:r w:rsidRPr="00901DD0">
        <w:rPr>
          <w:rFonts w:cs="Times New Roman"/>
        </w:rPr>
        <w:t xml:space="preserve"> funkcjonowania poprzez zmniejszenie lub ustąpienie objawów zaburzeń w sferach poznawczej, emocjonalnej, społecznej i seksualnej</w:t>
      </w:r>
      <w:r>
        <w:rPr>
          <w:rFonts w:cs="Times New Roman"/>
        </w:rPr>
        <w:t xml:space="preserve">, </w:t>
      </w:r>
      <w:r w:rsidR="002957AE">
        <w:rPr>
          <w:rFonts w:cs="Times New Roman"/>
        </w:rPr>
        <w:t>a także</w:t>
      </w:r>
      <w:r w:rsidRPr="00901DD0">
        <w:rPr>
          <w:rFonts w:cs="Times New Roman"/>
        </w:rPr>
        <w:t xml:space="preserve"> </w:t>
      </w:r>
      <w:r>
        <w:rPr>
          <w:rFonts w:cs="Times New Roman"/>
        </w:rPr>
        <w:t>z</w:t>
      </w:r>
      <w:r w:rsidRPr="00901DD0">
        <w:rPr>
          <w:rFonts w:cs="Times New Roman"/>
        </w:rPr>
        <w:t>a</w:t>
      </w:r>
      <w:r>
        <w:rPr>
          <w:rFonts w:cs="Times New Roman"/>
        </w:rPr>
        <w:t>hamowanie</w:t>
      </w:r>
      <w:r w:rsidR="002957AE">
        <w:rPr>
          <w:rFonts w:cs="Times New Roman"/>
        </w:rPr>
        <w:t xml:space="preserve"> ich</w:t>
      </w:r>
      <w:r w:rsidRPr="00901DD0">
        <w:rPr>
          <w:rFonts w:cs="Times New Roman"/>
        </w:rPr>
        <w:t xml:space="preserve"> </w:t>
      </w:r>
      <w:proofErr w:type="spellStart"/>
      <w:r w:rsidRPr="00901DD0">
        <w:rPr>
          <w:rFonts w:cs="Times New Roman"/>
        </w:rPr>
        <w:t>zachowań</w:t>
      </w:r>
      <w:proofErr w:type="spellEnd"/>
      <w:r w:rsidRPr="00901DD0">
        <w:rPr>
          <w:rFonts w:cs="Times New Roman"/>
        </w:rPr>
        <w:t xml:space="preserve"> autodestrukcyjnych</w:t>
      </w:r>
      <w:r>
        <w:rPr>
          <w:rFonts w:cs="Times New Roman"/>
        </w:rPr>
        <w:t>.</w:t>
      </w:r>
    </w:p>
    <w:p w14:paraId="7F2E416D" w14:textId="2867FAA3" w:rsidR="00901DD0" w:rsidRDefault="00901DD0" w:rsidP="0047204F">
      <w:pPr>
        <w:pStyle w:val="Textbody"/>
        <w:spacing w:before="100" w:beforeAutospacing="1" w:after="100" w:afterAutospacing="1"/>
        <w:jc w:val="both"/>
        <w:rPr>
          <w:rFonts w:cs="Times New Roman"/>
        </w:rPr>
      </w:pPr>
      <w:r>
        <w:rPr>
          <w:rFonts w:cs="Times New Roman"/>
        </w:rPr>
        <w:t>Niekrzywdzący rodzice dzięki udziale w spotkaniach indywidualnych i grupowych mogli osiągnąć w</w:t>
      </w:r>
      <w:r w:rsidRPr="00901DD0">
        <w:rPr>
          <w:rFonts w:cs="Times New Roman"/>
        </w:rPr>
        <w:t>zrost poczucia</w:t>
      </w:r>
      <w:r w:rsidR="002957AE">
        <w:rPr>
          <w:rFonts w:cs="Times New Roman"/>
        </w:rPr>
        <w:t xml:space="preserve"> własnej</w:t>
      </w:r>
      <w:r w:rsidRPr="00901DD0">
        <w:rPr>
          <w:rFonts w:cs="Times New Roman"/>
        </w:rPr>
        <w:t xml:space="preserve"> skuteczności</w:t>
      </w:r>
      <w:r>
        <w:rPr>
          <w:rFonts w:cs="Times New Roman"/>
        </w:rPr>
        <w:t>, podnieść swoje kompetencje wychowawcze w obszarach występujących trudności, a także kompetencje radzenia sobie z trudnymi emocjami, stresem i odzyskaniem poczucia kontroli.</w:t>
      </w:r>
      <w:r w:rsidRPr="00901DD0">
        <w:rPr>
          <w:rFonts w:cs="Times New Roman"/>
        </w:rPr>
        <w:t xml:space="preserve"> </w:t>
      </w:r>
    </w:p>
    <w:p w14:paraId="744502A2" w14:textId="0B2063FC" w:rsidR="001E7557" w:rsidRPr="00563EF3" w:rsidRDefault="00516029" w:rsidP="000667F8">
      <w:pPr>
        <w:pStyle w:val="Nagwek1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bookmarkStart w:id="9" w:name="_Toc102724838"/>
      <w:r>
        <w:rPr>
          <w:rStyle w:val="Uwydatnienie"/>
          <w:rFonts w:ascii="Times New Roman" w:hAnsi="Times New Roman" w:cs="Times New Roman"/>
          <w:i w:val="0"/>
          <w:iCs w:val="0"/>
        </w:rPr>
        <w:lastRenderedPageBreak/>
        <w:t>Prowadzenie działalności profilaktycznej</w:t>
      </w:r>
      <w:bookmarkEnd w:id="9"/>
    </w:p>
    <w:p w14:paraId="3AA04EEE" w14:textId="62B7668A" w:rsidR="001703B7" w:rsidRPr="009A7631" w:rsidRDefault="004B1344" w:rsidP="009A7631">
      <w:pPr>
        <w:pStyle w:val="Nagwek2"/>
        <w:rPr>
          <w:rStyle w:val="Uwydatnienie"/>
          <w:rFonts w:ascii="Times New Roman" w:hAnsi="Times New Roman" w:cs="Times New Roman"/>
          <w:i w:val="0"/>
          <w:iCs w:val="0"/>
        </w:rPr>
      </w:pPr>
      <w:bookmarkStart w:id="10" w:name="_Toc102724839"/>
      <w:r>
        <w:rPr>
          <w:rStyle w:val="Uwydatnienie"/>
          <w:rFonts w:ascii="Times New Roman" w:hAnsi="Times New Roman" w:cs="Times New Roman"/>
          <w:i w:val="0"/>
          <w:iCs w:val="0"/>
        </w:rPr>
        <w:t>Zajęcia opiekuńczo-wychowawcze</w:t>
      </w:r>
      <w:bookmarkEnd w:id="10"/>
    </w:p>
    <w:p w14:paraId="6EC7DCBB" w14:textId="406F89E3" w:rsidR="00D04250" w:rsidRPr="00563EF3" w:rsidRDefault="00D04250" w:rsidP="000667F8">
      <w:pPr>
        <w:pStyle w:val="Textbody"/>
        <w:spacing w:before="100" w:beforeAutospacing="1" w:after="100" w:afterAutospacing="1"/>
        <w:jc w:val="both"/>
        <w:rPr>
          <w:rFonts w:cs="Times New Roman"/>
        </w:rPr>
      </w:pPr>
      <w:r w:rsidRPr="00563EF3">
        <w:rPr>
          <w:rFonts w:cs="Times New Roman"/>
        </w:rPr>
        <w:t xml:space="preserve">Na terenie Gminy Skarszewy </w:t>
      </w:r>
      <w:r w:rsidR="004B1344">
        <w:rPr>
          <w:rFonts w:cs="Times New Roman"/>
        </w:rPr>
        <w:t>w trzech szkołach podstawowych prowadzone są zajęcia opiekuńczo-wychowawcze dla dzieci z rodzin dysfunkcyjnych</w:t>
      </w:r>
      <w:r w:rsidRPr="00392DD5">
        <w:rPr>
          <w:rFonts w:cs="Times New Roman"/>
          <w:b/>
          <w:bCs/>
        </w:rPr>
        <w:t xml:space="preserve"> - w Skarszewach, Szczodrowie i Pogódkach</w:t>
      </w:r>
      <w:r w:rsidRPr="00563EF3">
        <w:rPr>
          <w:rFonts w:cs="Times New Roman"/>
        </w:rPr>
        <w:t xml:space="preserve">. W </w:t>
      </w:r>
      <w:r w:rsidR="00BA6446" w:rsidRPr="00563EF3">
        <w:rPr>
          <w:rFonts w:cs="Times New Roman"/>
        </w:rPr>
        <w:t xml:space="preserve">styczniu </w:t>
      </w:r>
      <w:r w:rsidR="0012492B">
        <w:rPr>
          <w:rFonts w:cs="Times New Roman"/>
        </w:rPr>
        <w:t>2021</w:t>
      </w:r>
      <w:r w:rsidRPr="00563EF3">
        <w:rPr>
          <w:rFonts w:cs="Times New Roman"/>
        </w:rPr>
        <w:t xml:space="preserve"> zostały zawarte odpowiednie umowy z trzema opiekunami </w:t>
      </w:r>
      <w:r w:rsidR="004B1344">
        <w:rPr>
          <w:rFonts w:cs="Times New Roman"/>
        </w:rPr>
        <w:t>prowadzącymi powyższe zajęcia</w:t>
      </w:r>
      <w:r w:rsidRPr="00563EF3">
        <w:rPr>
          <w:rFonts w:cs="Times New Roman"/>
        </w:rPr>
        <w:t>.</w:t>
      </w:r>
    </w:p>
    <w:p w14:paraId="508A5073" w14:textId="2A84E5E1" w:rsidR="00D04250" w:rsidRPr="00563EF3" w:rsidRDefault="00D04250" w:rsidP="000667F8">
      <w:pPr>
        <w:pStyle w:val="Textbody"/>
        <w:spacing w:before="100" w:beforeAutospacing="1" w:after="100" w:afterAutospacing="1"/>
        <w:jc w:val="both"/>
        <w:rPr>
          <w:rFonts w:cs="Times New Roman"/>
        </w:rPr>
      </w:pPr>
      <w:r w:rsidRPr="00563EF3">
        <w:rPr>
          <w:rFonts w:cs="Times New Roman"/>
        </w:rPr>
        <w:t xml:space="preserve">Zadaniem </w:t>
      </w:r>
      <w:r w:rsidR="004B1344">
        <w:rPr>
          <w:rFonts w:cs="Times New Roman"/>
        </w:rPr>
        <w:t>zajęć opiekuńczo-wychowawczych</w:t>
      </w:r>
      <w:r w:rsidRPr="00563EF3">
        <w:rPr>
          <w:rFonts w:cs="Times New Roman"/>
        </w:rPr>
        <w:t xml:space="preserve"> jest zapewnienie uczniom szkół podstawowych zorganizowanej opieki wychowawczej w celu wszechstronnego rozwoju osobowości i przeciwdziałanie patologii. </w:t>
      </w:r>
    </w:p>
    <w:p w14:paraId="74FB9A07" w14:textId="188B3E53" w:rsidR="00D04250" w:rsidRPr="00563EF3" w:rsidRDefault="00D04250" w:rsidP="004654F5">
      <w:pPr>
        <w:pStyle w:val="Textbody"/>
        <w:spacing w:before="100" w:beforeAutospacing="1" w:after="0"/>
        <w:jc w:val="both"/>
        <w:rPr>
          <w:rFonts w:cs="Times New Roman"/>
        </w:rPr>
      </w:pPr>
      <w:r w:rsidRPr="00563EF3">
        <w:rPr>
          <w:rFonts w:cs="Times New Roman"/>
        </w:rPr>
        <w:t xml:space="preserve">Cele te są realizowane poprzez: </w:t>
      </w:r>
    </w:p>
    <w:p w14:paraId="01084814" w14:textId="77777777" w:rsidR="00D04250" w:rsidRPr="00563EF3" w:rsidRDefault="00D04250" w:rsidP="004654F5">
      <w:pPr>
        <w:pStyle w:val="Textbody"/>
        <w:numPr>
          <w:ilvl w:val="0"/>
          <w:numId w:val="17"/>
        </w:numPr>
        <w:spacing w:after="100" w:afterAutospacing="1"/>
        <w:ind w:left="714" w:hanging="357"/>
        <w:jc w:val="both"/>
        <w:rPr>
          <w:rFonts w:cs="Times New Roman"/>
        </w:rPr>
      </w:pPr>
      <w:r w:rsidRPr="00563EF3">
        <w:rPr>
          <w:rFonts w:cs="Times New Roman"/>
        </w:rPr>
        <w:t xml:space="preserve">zagospodarowanie uczniom czasu wolnego; </w:t>
      </w:r>
    </w:p>
    <w:p w14:paraId="673C905A" w14:textId="77777777" w:rsidR="00D04250" w:rsidRPr="00563EF3" w:rsidRDefault="00D04250" w:rsidP="000667F8">
      <w:pPr>
        <w:pStyle w:val="Textbody"/>
        <w:numPr>
          <w:ilvl w:val="0"/>
          <w:numId w:val="17"/>
        </w:numPr>
        <w:spacing w:before="100" w:beforeAutospacing="1" w:after="100" w:afterAutospacing="1"/>
        <w:jc w:val="both"/>
        <w:rPr>
          <w:rFonts w:cs="Times New Roman"/>
        </w:rPr>
      </w:pPr>
      <w:r w:rsidRPr="00563EF3">
        <w:rPr>
          <w:rFonts w:cs="Times New Roman"/>
        </w:rPr>
        <w:t xml:space="preserve">pomoc w odrabianiu lekcji poprzez organizowanie zespołowej nauki, </w:t>
      </w:r>
    </w:p>
    <w:p w14:paraId="14DD1EB5" w14:textId="77777777" w:rsidR="00D04250" w:rsidRPr="00563EF3" w:rsidRDefault="00D04250" w:rsidP="000667F8">
      <w:pPr>
        <w:pStyle w:val="Textbody"/>
        <w:numPr>
          <w:ilvl w:val="0"/>
          <w:numId w:val="17"/>
        </w:numPr>
        <w:spacing w:before="100" w:beforeAutospacing="1" w:after="100" w:afterAutospacing="1"/>
        <w:jc w:val="both"/>
        <w:rPr>
          <w:rFonts w:cs="Times New Roman"/>
        </w:rPr>
      </w:pPr>
      <w:r w:rsidRPr="00563EF3">
        <w:rPr>
          <w:rFonts w:cs="Times New Roman"/>
        </w:rPr>
        <w:t xml:space="preserve">wdrażanie do samodzielnej pracy umysłowej i udzielanie indywidualnej pomocy uczniom mającym trudności w nauce; </w:t>
      </w:r>
    </w:p>
    <w:p w14:paraId="657F3425" w14:textId="77777777" w:rsidR="00D04250" w:rsidRPr="00563EF3" w:rsidRDefault="00D04250" w:rsidP="000667F8">
      <w:pPr>
        <w:pStyle w:val="Textbody"/>
        <w:numPr>
          <w:ilvl w:val="0"/>
          <w:numId w:val="17"/>
        </w:numPr>
        <w:spacing w:before="100" w:beforeAutospacing="1" w:after="100" w:afterAutospacing="1"/>
        <w:jc w:val="both"/>
        <w:rPr>
          <w:rFonts w:cs="Times New Roman"/>
        </w:rPr>
      </w:pPr>
      <w:r w:rsidRPr="00563EF3">
        <w:rPr>
          <w:rFonts w:cs="Times New Roman"/>
        </w:rPr>
        <w:t xml:space="preserve">ujawnianie i rozwijanie zainteresowań i uzdolnień dzieci i młodzieży poprzez organizowanie różnorodnych form zajęć; </w:t>
      </w:r>
    </w:p>
    <w:p w14:paraId="1627285F" w14:textId="77777777" w:rsidR="00D04250" w:rsidRPr="00563EF3" w:rsidRDefault="00D04250" w:rsidP="000667F8">
      <w:pPr>
        <w:pStyle w:val="Textbody"/>
        <w:numPr>
          <w:ilvl w:val="0"/>
          <w:numId w:val="17"/>
        </w:numPr>
        <w:spacing w:before="100" w:beforeAutospacing="1" w:after="100" w:afterAutospacing="1"/>
        <w:jc w:val="both"/>
        <w:rPr>
          <w:rFonts w:cs="Times New Roman"/>
        </w:rPr>
      </w:pPr>
      <w:r w:rsidRPr="00563EF3">
        <w:rPr>
          <w:rFonts w:cs="Times New Roman"/>
        </w:rPr>
        <w:t xml:space="preserve">prowadzenie pracy wychowawczej zmierzającej do kształtowania u wychowanków właściwej postawy społeczno-moralnej; </w:t>
      </w:r>
    </w:p>
    <w:p w14:paraId="1A9EE0DC" w14:textId="77777777" w:rsidR="00D04250" w:rsidRPr="00563EF3" w:rsidRDefault="00D04250" w:rsidP="000667F8">
      <w:pPr>
        <w:pStyle w:val="Textbody"/>
        <w:numPr>
          <w:ilvl w:val="0"/>
          <w:numId w:val="17"/>
        </w:numPr>
        <w:spacing w:before="100" w:beforeAutospacing="1" w:after="100" w:afterAutospacing="1"/>
        <w:jc w:val="both"/>
        <w:rPr>
          <w:rFonts w:cs="Times New Roman"/>
        </w:rPr>
      </w:pPr>
      <w:r w:rsidRPr="00563EF3">
        <w:rPr>
          <w:rFonts w:cs="Times New Roman"/>
        </w:rPr>
        <w:t xml:space="preserve">wyrabianie umiejętności nawiązywania prawidłowych kontaktów z otoczeniem społecznym i przyrodniczym, aktywności społecznej i samodzielności w podejmowaniu różnorodnych zadań; </w:t>
      </w:r>
    </w:p>
    <w:p w14:paraId="13E29D5A" w14:textId="77777777" w:rsidR="00D04250" w:rsidRPr="00563EF3" w:rsidRDefault="00D04250" w:rsidP="000667F8">
      <w:pPr>
        <w:pStyle w:val="Textbody"/>
        <w:numPr>
          <w:ilvl w:val="0"/>
          <w:numId w:val="17"/>
        </w:numPr>
        <w:spacing w:before="100" w:beforeAutospacing="1" w:after="100" w:afterAutospacing="1"/>
        <w:jc w:val="both"/>
        <w:rPr>
          <w:rFonts w:cs="Times New Roman"/>
        </w:rPr>
      </w:pPr>
      <w:r w:rsidRPr="00563EF3">
        <w:rPr>
          <w:rFonts w:cs="Times New Roman"/>
        </w:rPr>
        <w:t xml:space="preserve">organizowanie warunków dla rozwoju fizycznego uczniów, w szczególności organizowanie zajęć i gier sportowych mających na celu prawidłowy rozwój fizyczny dzieci; </w:t>
      </w:r>
    </w:p>
    <w:p w14:paraId="64875EEA" w14:textId="77777777" w:rsidR="00D04250" w:rsidRPr="00563EF3" w:rsidRDefault="00D04250" w:rsidP="000667F8">
      <w:pPr>
        <w:pStyle w:val="Textbody"/>
        <w:numPr>
          <w:ilvl w:val="0"/>
          <w:numId w:val="17"/>
        </w:numPr>
        <w:spacing w:before="100" w:beforeAutospacing="1" w:after="100" w:afterAutospacing="1"/>
        <w:jc w:val="both"/>
        <w:rPr>
          <w:rFonts w:cs="Times New Roman"/>
        </w:rPr>
      </w:pPr>
      <w:r w:rsidRPr="00563EF3">
        <w:rPr>
          <w:rFonts w:cs="Times New Roman"/>
        </w:rPr>
        <w:t xml:space="preserve">kształtowanie nawyków higieny i czystości, organizowanie warunków do zachowania i poprawy zdrowia oraz upowszechnianie zasad kultury zdrowotnej; </w:t>
      </w:r>
    </w:p>
    <w:p w14:paraId="1A2B190E" w14:textId="77777777" w:rsidR="00D04250" w:rsidRPr="00563EF3" w:rsidRDefault="00D04250" w:rsidP="000667F8">
      <w:pPr>
        <w:pStyle w:val="Textbody"/>
        <w:numPr>
          <w:ilvl w:val="0"/>
          <w:numId w:val="17"/>
        </w:numPr>
        <w:spacing w:before="100" w:beforeAutospacing="1" w:after="100" w:afterAutospacing="1"/>
        <w:jc w:val="both"/>
        <w:rPr>
          <w:rFonts w:cs="Times New Roman"/>
        </w:rPr>
      </w:pPr>
      <w:r w:rsidRPr="00563EF3">
        <w:rPr>
          <w:rFonts w:cs="Times New Roman"/>
        </w:rPr>
        <w:t xml:space="preserve">wdrażanie uczniów do pożytecznego organizowania sobie wolnego czasu, wyrobienie nawyków kulturalnej rozrywki, sportu i zabawy na świeżym powietrzu; </w:t>
      </w:r>
    </w:p>
    <w:p w14:paraId="2AC7ACEE" w14:textId="77777777" w:rsidR="00D04250" w:rsidRPr="00563EF3" w:rsidRDefault="00D04250" w:rsidP="000667F8">
      <w:pPr>
        <w:pStyle w:val="Textbody"/>
        <w:numPr>
          <w:ilvl w:val="0"/>
          <w:numId w:val="17"/>
        </w:numPr>
        <w:spacing w:before="100" w:beforeAutospacing="1" w:after="100" w:afterAutospacing="1"/>
        <w:jc w:val="both"/>
        <w:rPr>
          <w:rFonts w:cs="Times New Roman"/>
        </w:rPr>
      </w:pPr>
      <w:r w:rsidRPr="00563EF3">
        <w:rPr>
          <w:rFonts w:cs="Times New Roman"/>
        </w:rPr>
        <w:t xml:space="preserve">prowadzenie współpracy z rodzicami, wychowawcami klas, w celu rozwiązywania napotkanych trudności wychowawczych; </w:t>
      </w:r>
    </w:p>
    <w:p w14:paraId="7ED12F2B" w14:textId="77777777" w:rsidR="00D04250" w:rsidRPr="00563EF3" w:rsidRDefault="00D04250" w:rsidP="000667F8">
      <w:pPr>
        <w:pStyle w:val="Textbody"/>
        <w:numPr>
          <w:ilvl w:val="0"/>
          <w:numId w:val="17"/>
        </w:numPr>
        <w:spacing w:before="100" w:beforeAutospacing="1" w:after="100" w:afterAutospacing="1"/>
        <w:jc w:val="both"/>
        <w:rPr>
          <w:rFonts w:cs="Times New Roman"/>
        </w:rPr>
      </w:pPr>
      <w:r w:rsidRPr="00563EF3">
        <w:rPr>
          <w:rFonts w:cs="Times New Roman"/>
        </w:rPr>
        <w:t xml:space="preserve">rozpoznanie i realizacja aktualnych potrzeb dzieci i młodzieży. </w:t>
      </w:r>
    </w:p>
    <w:p w14:paraId="1D7627EA" w14:textId="3B844166" w:rsidR="002600AF" w:rsidRPr="00563EF3" w:rsidRDefault="00D04250" w:rsidP="00BA6446">
      <w:pPr>
        <w:pStyle w:val="Textbody"/>
        <w:spacing w:before="100" w:beforeAutospacing="1" w:after="100" w:afterAutospacing="1"/>
        <w:jc w:val="both"/>
        <w:rPr>
          <w:rFonts w:cs="Times New Roman"/>
        </w:rPr>
      </w:pPr>
      <w:r w:rsidRPr="00563EF3">
        <w:rPr>
          <w:rFonts w:cs="Times New Roman"/>
        </w:rPr>
        <w:t>Podopieczni w większości pochodzą z rodzin dysfunkcyjnych, głównie z problemem alkoholowym, rodzin niepełnych i ubogich.</w:t>
      </w:r>
      <w:r w:rsidR="009A42FD" w:rsidRPr="00563EF3">
        <w:rPr>
          <w:rFonts w:cs="Times New Roman"/>
        </w:rPr>
        <w:t xml:space="preserve"> W każdej świetlicy jest 15 osobowa grupa</w:t>
      </w:r>
      <w:r w:rsidR="000D07FB" w:rsidRPr="00563EF3">
        <w:rPr>
          <w:rFonts w:cs="Times New Roman"/>
        </w:rPr>
        <w:t xml:space="preserve">, czyli </w:t>
      </w:r>
      <w:r w:rsidR="004654F5" w:rsidRPr="00563EF3">
        <w:rPr>
          <w:rFonts w:cs="Times New Roman"/>
        </w:rPr>
        <w:t xml:space="preserve">w Gminie </w:t>
      </w:r>
      <w:r w:rsidR="00F35939">
        <w:rPr>
          <w:rFonts w:cs="Times New Roman"/>
        </w:rPr>
        <w:t>na zajęcia organizowane przez świetlice uczęszcza</w:t>
      </w:r>
      <w:r w:rsidR="000D07FB" w:rsidRPr="00563EF3">
        <w:rPr>
          <w:rFonts w:cs="Times New Roman"/>
        </w:rPr>
        <w:t xml:space="preserve"> </w:t>
      </w:r>
      <w:r w:rsidR="000D07FB" w:rsidRPr="00540B78">
        <w:rPr>
          <w:rFonts w:cs="Times New Roman"/>
          <w:b/>
          <w:bCs/>
        </w:rPr>
        <w:t>45</w:t>
      </w:r>
      <w:r w:rsidR="004654F5" w:rsidRPr="00540B78">
        <w:rPr>
          <w:rFonts w:cs="Times New Roman"/>
          <w:b/>
          <w:bCs/>
        </w:rPr>
        <w:t xml:space="preserve"> dzieci</w:t>
      </w:r>
      <w:r w:rsidR="00F35939">
        <w:rPr>
          <w:rFonts w:cs="Times New Roman"/>
          <w:b/>
          <w:bCs/>
        </w:rPr>
        <w:t xml:space="preserve">, </w:t>
      </w:r>
      <w:r w:rsidR="00F35939" w:rsidRPr="00F35939">
        <w:rPr>
          <w:rFonts w:cs="Times New Roman"/>
        </w:rPr>
        <w:t xml:space="preserve">a w </w:t>
      </w:r>
      <w:r w:rsidR="0012492B">
        <w:rPr>
          <w:rFonts w:cs="Times New Roman"/>
        </w:rPr>
        <w:t>2021</w:t>
      </w:r>
      <w:r w:rsidR="00F35939" w:rsidRPr="00F35939">
        <w:rPr>
          <w:rFonts w:cs="Times New Roman"/>
        </w:rPr>
        <w:t xml:space="preserve"> roku</w:t>
      </w:r>
      <w:r w:rsidR="00F35939">
        <w:rPr>
          <w:rFonts w:cs="Times New Roman"/>
        </w:rPr>
        <w:t xml:space="preserve"> skorzystało łącznie</w:t>
      </w:r>
      <w:r w:rsidR="00F35939">
        <w:rPr>
          <w:rFonts w:cs="Times New Roman"/>
          <w:b/>
          <w:bCs/>
        </w:rPr>
        <w:t xml:space="preserve"> 5</w:t>
      </w:r>
      <w:r w:rsidR="004B1344">
        <w:rPr>
          <w:rFonts w:cs="Times New Roman"/>
          <w:b/>
          <w:bCs/>
        </w:rPr>
        <w:t>2</w:t>
      </w:r>
      <w:r w:rsidR="00F35939">
        <w:rPr>
          <w:rFonts w:cs="Times New Roman"/>
          <w:b/>
          <w:bCs/>
        </w:rPr>
        <w:t xml:space="preserve"> dzieci</w:t>
      </w:r>
      <w:r w:rsidR="009A42FD" w:rsidRPr="00563EF3">
        <w:rPr>
          <w:rFonts w:cs="Times New Roman"/>
        </w:rPr>
        <w:t>.</w:t>
      </w:r>
    </w:p>
    <w:p w14:paraId="5227ED43" w14:textId="277AADD9" w:rsidR="0062586E" w:rsidRPr="00563EF3" w:rsidRDefault="0062586E" w:rsidP="0062586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3EF3">
        <w:rPr>
          <w:rFonts w:ascii="Times New Roman" w:hAnsi="Times New Roman" w:cs="Times New Roman"/>
          <w:bCs/>
          <w:sz w:val="24"/>
          <w:szCs w:val="24"/>
        </w:rPr>
        <w:t xml:space="preserve">Zajęcia odbywają się w szkołach, dwa razy w tygodniu, a dodatkowo w </w:t>
      </w:r>
      <w:r>
        <w:rPr>
          <w:rFonts w:ascii="Times New Roman" w:hAnsi="Times New Roman" w:cs="Times New Roman"/>
          <w:bCs/>
          <w:sz w:val="24"/>
          <w:szCs w:val="24"/>
        </w:rPr>
        <w:t xml:space="preserve">2021 </w:t>
      </w:r>
      <w:r w:rsidRPr="00563EF3">
        <w:rPr>
          <w:rFonts w:ascii="Times New Roman" w:hAnsi="Times New Roman" w:cs="Times New Roman"/>
          <w:bCs/>
          <w:sz w:val="24"/>
          <w:szCs w:val="24"/>
        </w:rPr>
        <w:t>roku zostały dla dzieci zorganizowane poniższe atrakcje:</w:t>
      </w:r>
    </w:p>
    <w:p w14:paraId="3BE0AA19" w14:textId="1209AE52" w:rsidR="009A42FD" w:rsidRPr="00563EF3" w:rsidRDefault="00AB280C" w:rsidP="00BA644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C87EEA" w:rsidRPr="00C87EEA">
        <w:rPr>
          <w:rFonts w:ascii="Times New Roman" w:hAnsi="Times New Roman" w:cs="Times New Roman"/>
          <w:b/>
          <w:sz w:val="24"/>
          <w:szCs w:val="24"/>
        </w:rPr>
        <w:t>ajęcia sportowe w Skarszewskim Centrum Sportu</w:t>
      </w:r>
      <w:r w:rsidR="00C87EEA">
        <w:rPr>
          <w:rFonts w:ascii="Times New Roman" w:hAnsi="Times New Roman" w:cs="Times New Roman"/>
          <w:bCs/>
          <w:sz w:val="24"/>
          <w:szCs w:val="24"/>
        </w:rPr>
        <w:t xml:space="preserve">. W okresie </w:t>
      </w:r>
      <w:r w:rsidR="0062586E">
        <w:rPr>
          <w:rFonts w:ascii="Times New Roman" w:hAnsi="Times New Roman" w:cs="Times New Roman"/>
          <w:bCs/>
          <w:sz w:val="24"/>
          <w:szCs w:val="24"/>
        </w:rPr>
        <w:t>wrzesień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grudzień </w:t>
      </w:r>
      <w:r w:rsidR="0012492B">
        <w:rPr>
          <w:rFonts w:ascii="Times New Roman" w:hAnsi="Times New Roman" w:cs="Times New Roman"/>
          <w:bCs/>
          <w:sz w:val="24"/>
          <w:szCs w:val="24"/>
        </w:rPr>
        <w:t>2021</w:t>
      </w:r>
      <w:r w:rsidR="00C87EEA">
        <w:rPr>
          <w:rFonts w:ascii="Times New Roman" w:hAnsi="Times New Roman" w:cs="Times New Roman"/>
          <w:bCs/>
          <w:sz w:val="24"/>
          <w:szCs w:val="24"/>
        </w:rPr>
        <w:t xml:space="preserve">, pod okiem trenerów dzieci uczestniczyły w cotygodniowych zajęciach </w:t>
      </w:r>
      <w:r w:rsidR="00C87EEA" w:rsidRPr="001703B7">
        <w:rPr>
          <w:rFonts w:ascii="Times New Roman" w:hAnsi="Times New Roman" w:cs="Times New Roman"/>
          <w:b/>
          <w:sz w:val="24"/>
          <w:szCs w:val="24"/>
        </w:rPr>
        <w:t>KARATE KIDS</w:t>
      </w:r>
      <w:r w:rsidR="00C87EEA">
        <w:rPr>
          <w:rFonts w:ascii="Times New Roman" w:hAnsi="Times New Roman" w:cs="Times New Roman"/>
          <w:bCs/>
          <w:sz w:val="24"/>
          <w:szCs w:val="24"/>
        </w:rPr>
        <w:t xml:space="preserve"> oraz </w:t>
      </w:r>
      <w:r w:rsidR="00C87EEA" w:rsidRPr="001703B7">
        <w:rPr>
          <w:rFonts w:ascii="Times New Roman" w:hAnsi="Times New Roman" w:cs="Times New Roman"/>
          <w:b/>
          <w:sz w:val="24"/>
          <w:szCs w:val="24"/>
        </w:rPr>
        <w:t>TRAMPOLINY</w:t>
      </w:r>
      <w:r w:rsidR="00C87EE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Dzieci z Pogódek i Szczodrowa przyjeżdżały wraz z opiekunami wynajętym autokarem,</w:t>
      </w:r>
      <w:r w:rsidR="002957AE">
        <w:rPr>
          <w:rFonts w:ascii="Times New Roman" w:hAnsi="Times New Roman" w:cs="Times New Roman"/>
          <w:bCs/>
          <w:sz w:val="24"/>
          <w:szCs w:val="24"/>
        </w:rPr>
        <w:t xml:space="preserve"> a z terenu Skarszew bezpośrednio z domów na halę sportową.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57AE">
        <w:rPr>
          <w:rFonts w:ascii="Times New Roman" w:hAnsi="Times New Roman" w:cs="Times New Roman"/>
          <w:bCs/>
          <w:sz w:val="24"/>
          <w:szCs w:val="24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 xml:space="preserve">la wielu z nich była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to </w:t>
      </w:r>
      <w:r w:rsidR="001A2298">
        <w:rPr>
          <w:rFonts w:ascii="Times New Roman" w:hAnsi="Times New Roman" w:cs="Times New Roman"/>
          <w:bCs/>
          <w:sz w:val="24"/>
          <w:szCs w:val="24"/>
        </w:rPr>
        <w:t>jedynie</w:t>
      </w:r>
      <w:r>
        <w:rPr>
          <w:rFonts w:ascii="Times New Roman" w:hAnsi="Times New Roman" w:cs="Times New Roman"/>
          <w:bCs/>
          <w:sz w:val="24"/>
          <w:szCs w:val="24"/>
        </w:rPr>
        <w:t xml:space="preserve"> okazja skorzystania ze Skarszewskiego Centrum Sportu</w:t>
      </w:r>
      <w:r w:rsidR="002957AE">
        <w:rPr>
          <w:rFonts w:ascii="Times New Roman" w:hAnsi="Times New Roman" w:cs="Times New Roman"/>
          <w:bCs/>
          <w:sz w:val="24"/>
          <w:szCs w:val="24"/>
        </w:rPr>
        <w:t xml:space="preserve">, a dla wszystkich możliwość </w:t>
      </w:r>
      <w:r w:rsidR="00A85C82">
        <w:rPr>
          <w:rFonts w:ascii="Times New Roman" w:hAnsi="Times New Roman" w:cs="Times New Roman"/>
          <w:bCs/>
          <w:sz w:val="24"/>
          <w:szCs w:val="24"/>
        </w:rPr>
        <w:t>spędzenia aktywnie czasu w dobie pandemii.</w:t>
      </w:r>
    </w:p>
    <w:p w14:paraId="7ACFE726" w14:textId="58567702" w:rsidR="0051032E" w:rsidRPr="008B6968" w:rsidRDefault="0051032E" w:rsidP="0051032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968">
        <w:rPr>
          <w:rFonts w:ascii="Times New Roman" w:hAnsi="Times New Roman" w:cs="Times New Roman"/>
          <w:b/>
          <w:sz w:val="24"/>
          <w:szCs w:val="24"/>
        </w:rPr>
        <w:t xml:space="preserve">Wycieczka do </w:t>
      </w:r>
      <w:r>
        <w:rPr>
          <w:rFonts w:ascii="Times New Roman" w:hAnsi="Times New Roman" w:cs="Times New Roman"/>
          <w:b/>
          <w:sz w:val="24"/>
          <w:szCs w:val="24"/>
        </w:rPr>
        <w:t>Parku Wodnego w Kościerzynie</w:t>
      </w:r>
      <w:r w:rsidRPr="008B6968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czerwiec</w:t>
      </w:r>
      <w:r w:rsidRPr="008B6968">
        <w:rPr>
          <w:rFonts w:ascii="Times New Roman" w:hAnsi="Times New Roman" w:cs="Times New Roman"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8B6968">
        <w:rPr>
          <w:rFonts w:ascii="Times New Roman" w:hAnsi="Times New Roman" w:cs="Times New Roman"/>
          <w:bCs/>
          <w:sz w:val="24"/>
          <w:szCs w:val="24"/>
        </w:rPr>
        <w:t xml:space="preserve"> r. – </w:t>
      </w:r>
      <w:r w:rsidRPr="00FC26DC">
        <w:rPr>
          <w:rFonts w:ascii="Times New Roman" w:hAnsi="Times New Roman" w:cs="Times New Roman"/>
          <w:bCs/>
          <w:sz w:val="24"/>
          <w:szCs w:val="24"/>
        </w:rPr>
        <w:t xml:space="preserve">zajęcia rekreacyjno-ruchowe w </w:t>
      </w:r>
      <w:r>
        <w:rPr>
          <w:rFonts w:ascii="Times New Roman" w:hAnsi="Times New Roman" w:cs="Times New Roman"/>
          <w:bCs/>
          <w:sz w:val="24"/>
          <w:szCs w:val="24"/>
        </w:rPr>
        <w:t>kompleksie basenowym Park Wodny w Kościerzynie</w:t>
      </w:r>
      <w:r w:rsidR="001441E9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Wyjazd </w:t>
      </w:r>
      <w:r w:rsidRPr="008B6968">
        <w:rPr>
          <w:rFonts w:ascii="Times New Roman" w:hAnsi="Times New Roman" w:cs="Times New Roman"/>
          <w:bCs/>
          <w:sz w:val="24"/>
          <w:szCs w:val="24"/>
        </w:rPr>
        <w:t xml:space="preserve">dla wszystkich dzieci uczęszczających </w:t>
      </w:r>
      <w:r>
        <w:rPr>
          <w:rFonts w:ascii="Times New Roman" w:hAnsi="Times New Roman" w:cs="Times New Roman"/>
          <w:bCs/>
          <w:sz w:val="24"/>
          <w:szCs w:val="24"/>
        </w:rPr>
        <w:t>na zajęcia opiekuńczo-wychowawcze.</w:t>
      </w:r>
    </w:p>
    <w:p w14:paraId="21691F47" w14:textId="5B76DFE4" w:rsidR="00D3033B" w:rsidRDefault="00D3033B" w:rsidP="00D303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33B">
        <w:rPr>
          <w:rFonts w:ascii="Times New Roman" w:hAnsi="Times New Roman" w:cs="Times New Roman"/>
          <w:b/>
          <w:sz w:val="24"/>
          <w:szCs w:val="24"/>
        </w:rPr>
        <w:t xml:space="preserve">Wypoczynek letni </w:t>
      </w:r>
      <w:r>
        <w:rPr>
          <w:rFonts w:ascii="Times New Roman" w:hAnsi="Times New Roman" w:cs="Times New Roman"/>
          <w:b/>
          <w:sz w:val="24"/>
          <w:szCs w:val="24"/>
        </w:rPr>
        <w:t xml:space="preserve">w górach </w:t>
      </w:r>
      <w:r w:rsidRPr="00D3033B">
        <w:rPr>
          <w:rFonts w:ascii="Times New Roman" w:hAnsi="Times New Roman" w:cs="Times New Roman"/>
          <w:b/>
          <w:sz w:val="24"/>
          <w:szCs w:val="24"/>
        </w:rPr>
        <w:t>z programem profilaktycznym dla dzieci zagrożonych wykluczeniem społecznym</w:t>
      </w:r>
      <w:r w:rsidR="002C21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86E" w:rsidRPr="002C21CC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2C21CC">
        <w:rPr>
          <w:rFonts w:ascii="Times New Roman" w:hAnsi="Times New Roman" w:cs="Times New Roman"/>
          <w:bCs/>
          <w:sz w:val="24"/>
          <w:szCs w:val="24"/>
        </w:rPr>
        <w:t>sierpień 2021</w:t>
      </w:r>
      <w:r w:rsidRPr="00D3033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D3033B">
        <w:rPr>
          <w:rFonts w:ascii="Times New Roman" w:hAnsi="Times New Roman" w:cs="Times New Roman"/>
          <w:bCs/>
          <w:sz w:val="24"/>
          <w:szCs w:val="24"/>
        </w:rPr>
        <w:t xml:space="preserve">wypoczynek w formie 10-dniowych kolonii profilaktycznych w miejscowości Szare koło Milówki w województwie śląskim. W zadaniu wzięło udział 45 dzieci oraz 3 opiekunów z terenu </w:t>
      </w:r>
      <w:r w:rsidR="001A2298">
        <w:rPr>
          <w:rFonts w:ascii="Times New Roman" w:hAnsi="Times New Roman" w:cs="Times New Roman"/>
          <w:bCs/>
          <w:sz w:val="24"/>
          <w:szCs w:val="24"/>
        </w:rPr>
        <w:t>gminy</w:t>
      </w:r>
      <w:r w:rsidRPr="00D3033B">
        <w:rPr>
          <w:rFonts w:ascii="Times New Roman" w:hAnsi="Times New Roman" w:cs="Times New Roman"/>
          <w:bCs/>
          <w:sz w:val="24"/>
          <w:szCs w:val="24"/>
        </w:rPr>
        <w:t xml:space="preserve"> Skarszewy, uczestniczących w trakcie roku w zajęciach opiekuńczo-wychowawczych w ramach pomocy dzieciom z rodzin dysfunkcyjnych. Zrealizowano 8 wycieczek krajoznawczych oraz 6 imprez kolonijnych (w formie ogniska, spartakiady itp.), a także 5 godzin zajęć profilaktycznych.</w:t>
      </w:r>
    </w:p>
    <w:p w14:paraId="3A6C8544" w14:textId="6FBFE4A8" w:rsidR="0062586E" w:rsidRPr="008B6968" w:rsidRDefault="0062586E" w:rsidP="0062586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1" w:name="_Hlk102567647"/>
      <w:r w:rsidRPr="008B6968">
        <w:rPr>
          <w:rFonts w:ascii="Times New Roman" w:hAnsi="Times New Roman" w:cs="Times New Roman"/>
          <w:b/>
          <w:sz w:val="24"/>
          <w:szCs w:val="24"/>
        </w:rPr>
        <w:t xml:space="preserve">Wycieczka do </w:t>
      </w:r>
      <w:r>
        <w:rPr>
          <w:rFonts w:ascii="Times New Roman" w:hAnsi="Times New Roman" w:cs="Times New Roman"/>
          <w:b/>
          <w:sz w:val="24"/>
          <w:szCs w:val="24"/>
        </w:rPr>
        <w:t>Aquapark Reda</w:t>
      </w:r>
      <w:r w:rsidRPr="008B6968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październik</w:t>
      </w:r>
      <w:r w:rsidRPr="008B6968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51032E">
        <w:rPr>
          <w:rFonts w:ascii="Times New Roman" w:hAnsi="Times New Roman" w:cs="Times New Roman"/>
          <w:bCs/>
          <w:sz w:val="24"/>
          <w:szCs w:val="24"/>
        </w:rPr>
        <w:t>21</w:t>
      </w:r>
      <w:r w:rsidRPr="008B6968">
        <w:rPr>
          <w:rFonts w:ascii="Times New Roman" w:hAnsi="Times New Roman" w:cs="Times New Roman"/>
          <w:bCs/>
          <w:sz w:val="24"/>
          <w:szCs w:val="24"/>
        </w:rPr>
        <w:t xml:space="preserve"> r. – </w:t>
      </w:r>
      <w:r w:rsidRPr="00FC26DC">
        <w:rPr>
          <w:rFonts w:ascii="Times New Roman" w:hAnsi="Times New Roman" w:cs="Times New Roman"/>
          <w:bCs/>
          <w:sz w:val="24"/>
          <w:szCs w:val="24"/>
        </w:rPr>
        <w:t xml:space="preserve">zajęcia rekreacyjno-ruchowe w </w:t>
      </w:r>
      <w:r>
        <w:rPr>
          <w:rFonts w:ascii="Times New Roman" w:hAnsi="Times New Roman" w:cs="Times New Roman"/>
          <w:bCs/>
          <w:sz w:val="24"/>
          <w:szCs w:val="24"/>
        </w:rPr>
        <w:t>nowoczesnym kompleksie basenowym Aquapark Reda</w:t>
      </w:r>
      <w:r w:rsidR="001441E9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Wyjazd </w:t>
      </w:r>
      <w:r w:rsidRPr="008B6968">
        <w:rPr>
          <w:rFonts w:ascii="Times New Roman" w:hAnsi="Times New Roman" w:cs="Times New Roman"/>
          <w:bCs/>
          <w:sz w:val="24"/>
          <w:szCs w:val="24"/>
        </w:rPr>
        <w:t xml:space="preserve">dla wszystkich dzieci uczęszczających </w:t>
      </w:r>
      <w:r w:rsidR="0051032E">
        <w:rPr>
          <w:rFonts w:ascii="Times New Roman" w:hAnsi="Times New Roman" w:cs="Times New Roman"/>
          <w:bCs/>
          <w:sz w:val="24"/>
          <w:szCs w:val="24"/>
        </w:rPr>
        <w:t>na zajęcia opiekuńczo-wychowawcze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11"/>
    <w:p w14:paraId="5BCBE625" w14:textId="77777777" w:rsidR="00B0557D" w:rsidRDefault="00B0557D" w:rsidP="009A7631">
      <w:pPr>
        <w:pStyle w:val="Nagwek2"/>
        <w:rPr>
          <w:rStyle w:val="Uwydatnienie"/>
          <w:rFonts w:ascii="Times New Roman" w:hAnsi="Times New Roman" w:cs="Times New Roman"/>
          <w:i w:val="0"/>
          <w:iCs w:val="0"/>
        </w:rPr>
      </w:pPr>
    </w:p>
    <w:p w14:paraId="7ECFC426" w14:textId="4D79FC2B" w:rsidR="009A7631" w:rsidRPr="009A7631" w:rsidRDefault="009A7631" w:rsidP="009A7631">
      <w:pPr>
        <w:pStyle w:val="Nagwek2"/>
        <w:rPr>
          <w:rStyle w:val="Uwydatnienie"/>
          <w:rFonts w:ascii="Times New Roman" w:hAnsi="Times New Roman" w:cs="Times New Roman"/>
          <w:i w:val="0"/>
          <w:iCs w:val="0"/>
        </w:rPr>
      </w:pPr>
      <w:bookmarkStart w:id="12" w:name="_Toc102724840"/>
      <w:r w:rsidRPr="009A7631">
        <w:rPr>
          <w:rStyle w:val="Uwydatnienie"/>
          <w:rFonts w:ascii="Times New Roman" w:hAnsi="Times New Roman" w:cs="Times New Roman"/>
          <w:i w:val="0"/>
          <w:iCs w:val="0"/>
        </w:rPr>
        <w:t>Pozostała działalność profilaktyczna</w:t>
      </w:r>
      <w:bookmarkEnd w:id="12"/>
    </w:p>
    <w:p w14:paraId="76A42C02" w14:textId="4DE5D539" w:rsidR="00B0557D" w:rsidRPr="00427BB1" w:rsidRDefault="00427BB1" w:rsidP="00B055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B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Zajęcia</w:t>
      </w:r>
      <w:r w:rsidR="00B0557D" w:rsidRPr="00427B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 charakterze profilaktycznym </w:t>
      </w:r>
      <w:r w:rsidRPr="00427B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listopad 2021 r. - </w:t>
      </w:r>
      <w:r w:rsidR="00B0557D" w:rsidRPr="00427BB1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</w:t>
      </w:r>
      <w:r w:rsidRPr="00427BB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B0557D" w:rsidRPr="00427B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Parafię p.w. św. Maksymiliana Marii Kolbego w Skarszewach, dotyczące problematyki zagrożeń uzależnieniem od alkoholu, narkotyków i innych substancji psychoaktywnych w szczególności wśród młodzieży (</w:t>
      </w:r>
      <w:r w:rsidRPr="00427B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spotkanie z Dobromirem Makowskim,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znanym raperem, </w:t>
      </w:r>
      <w:r w:rsidRPr="00427BB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przeszedł swoją drogę przemiany i głosi świadectwo</w:t>
      </w:r>
      <w:r w:rsidR="00B0557D" w:rsidRPr="00427B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 W </w:t>
      </w:r>
      <w:r w:rsidRPr="00427BB1">
        <w:rPr>
          <w:rFonts w:ascii="Times New Roman" w:eastAsia="Times New Roman" w:hAnsi="Times New Roman" w:cs="Times New Roman"/>
          <w:sz w:val="24"/>
          <w:szCs w:val="24"/>
          <w:lang w:eastAsia="pl-PL"/>
        </w:rPr>
        <w:t>spotkaniu</w:t>
      </w:r>
      <w:r w:rsidR="00B0557D" w:rsidRPr="00427B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uczestniczyło </w:t>
      </w:r>
      <w:r w:rsidRPr="00427BB1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łącznie 1</w:t>
      </w:r>
      <w:r w:rsidR="00B0557D" w:rsidRPr="00427BB1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Pr="00427B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młodych</w:t>
      </w:r>
      <w:r w:rsidR="00B0557D" w:rsidRPr="00427B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</w:t>
      </w:r>
      <w:r w:rsidRPr="00427B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</w:t>
      </w:r>
      <w:r w:rsidRPr="00427BB1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rodziców</w:t>
      </w:r>
      <w:r w:rsidR="00B0557D" w:rsidRPr="00427B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89E8D41" w14:textId="2FB3E224" w:rsidR="002C21CC" w:rsidRPr="002C21CC" w:rsidRDefault="003C20FD" w:rsidP="00397B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3628F">
        <w:rPr>
          <w:rFonts w:ascii="Times New Roman" w:hAnsi="Times New Roman" w:cs="Times New Roman"/>
          <w:b/>
          <w:sz w:val="24"/>
          <w:szCs w:val="24"/>
        </w:rPr>
        <w:t>Warsztaty Profilaktyczne</w:t>
      </w:r>
      <w:r w:rsidRPr="0063628F">
        <w:rPr>
          <w:rFonts w:ascii="Times New Roman" w:hAnsi="Times New Roman" w:cs="Times New Roman"/>
          <w:bCs/>
          <w:sz w:val="24"/>
          <w:szCs w:val="24"/>
        </w:rPr>
        <w:t xml:space="preserve"> dla dzieci szczególnie zagrożonych uzależnieniami – </w:t>
      </w:r>
      <w:r w:rsidR="00427BB1" w:rsidRPr="0063628F">
        <w:rPr>
          <w:rFonts w:ascii="Times New Roman" w:hAnsi="Times New Roman" w:cs="Times New Roman"/>
          <w:bCs/>
          <w:sz w:val="24"/>
          <w:szCs w:val="24"/>
        </w:rPr>
        <w:t>czerwiec</w:t>
      </w:r>
      <w:r w:rsidR="00427BB1">
        <w:rPr>
          <w:rFonts w:ascii="Times New Roman" w:hAnsi="Times New Roman" w:cs="Times New Roman"/>
          <w:bCs/>
          <w:sz w:val="24"/>
          <w:szCs w:val="24"/>
        </w:rPr>
        <w:t xml:space="preserve"> 2021 </w:t>
      </w:r>
      <w:r w:rsidR="00C025C6">
        <w:rPr>
          <w:rFonts w:ascii="Times New Roman" w:hAnsi="Times New Roman" w:cs="Times New Roman"/>
          <w:bCs/>
          <w:sz w:val="24"/>
          <w:szCs w:val="24"/>
        </w:rPr>
        <w:t>–</w:t>
      </w:r>
      <w:r w:rsidR="00427B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25C6">
        <w:rPr>
          <w:rFonts w:ascii="Times New Roman" w:hAnsi="Times New Roman" w:cs="Times New Roman"/>
          <w:bCs/>
          <w:sz w:val="24"/>
          <w:szCs w:val="24"/>
        </w:rPr>
        <w:t>spotkanie</w:t>
      </w:r>
      <w:r w:rsidR="0063628F">
        <w:rPr>
          <w:rFonts w:ascii="Times New Roman" w:hAnsi="Times New Roman" w:cs="Times New Roman"/>
          <w:bCs/>
          <w:sz w:val="24"/>
          <w:szCs w:val="24"/>
        </w:rPr>
        <w:t xml:space="preserve"> na łonie przyrody,</w:t>
      </w:r>
      <w:r w:rsidR="00C025C6">
        <w:rPr>
          <w:rFonts w:ascii="Times New Roman" w:hAnsi="Times New Roman" w:cs="Times New Roman"/>
          <w:bCs/>
          <w:sz w:val="24"/>
          <w:szCs w:val="24"/>
        </w:rPr>
        <w:t xml:space="preserve"> o charakterze profilaktycznym i ekologicznym </w:t>
      </w:r>
      <w:r w:rsidR="0063628F">
        <w:rPr>
          <w:rFonts w:ascii="Times New Roman" w:hAnsi="Times New Roman" w:cs="Times New Roman"/>
          <w:bCs/>
          <w:sz w:val="24"/>
          <w:szCs w:val="24"/>
        </w:rPr>
        <w:t xml:space="preserve">dla </w:t>
      </w:r>
      <w:r w:rsidR="00C025C6">
        <w:rPr>
          <w:rFonts w:ascii="Times New Roman" w:hAnsi="Times New Roman" w:cs="Times New Roman"/>
          <w:bCs/>
          <w:sz w:val="24"/>
          <w:szCs w:val="24"/>
        </w:rPr>
        <w:t xml:space="preserve">dzieci uczestniczących na co dzień w zajęciach opiekuńczo-wychowawczych. Wyprawa dookoła jeziora Borówno Wielkie, </w:t>
      </w:r>
      <w:r w:rsidR="001A2298">
        <w:rPr>
          <w:rFonts w:ascii="Times New Roman" w:hAnsi="Times New Roman" w:cs="Times New Roman"/>
          <w:bCs/>
          <w:sz w:val="24"/>
          <w:szCs w:val="24"/>
        </w:rPr>
        <w:t xml:space="preserve">rozwijanie </w:t>
      </w:r>
      <w:r w:rsidR="00C025C6">
        <w:rPr>
          <w:rFonts w:ascii="Times New Roman" w:hAnsi="Times New Roman" w:cs="Times New Roman"/>
          <w:bCs/>
          <w:sz w:val="24"/>
          <w:szCs w:val="24"/>
        </w:rPr>
        <w:t>dbałoś</w:t>
      </w:r>
      <w:r w:rsidR="001A2298">
        <w:rPr>
          <w:rFonts w:ascii="Times New Roman" w:hAnsi="Times New Roman" w:cs="Times New Roman"/>
          <w:bCs/>
          <w:sz w:val="24"/>
          <w:szCs w:val="24"/>
        </w:rPr>
        <w:t>ci</w:t>
      </w:r>
      <w:r w:rsidR="00C025C6">
        <w:rPr>
          <w:rFonts w:ascii="Times New Roman" w:hAnsi="Times New Roman" w:cs="Times New Roman"/>
          <w:bCs/>
          <w:sz w:val="24"/>
          <w:szCs w:val="24"/>
        </w:rPr>
        <w:t xml:space="preserve"> o przyrodę, </w:t>
      </w:r>
      <w:r w:rsidR="0063628F">
        <w:rPr>
          <w:rFonts w:ascii="Times New Roman" w:hAnsi="Times New Roman" w:cs="Times New Roman"/>
          <w:bCs/>
          <w:sz w:val="24"/>
          <w:szCs w:val="24"/>
        </w:rPr>
        <w:t>poczęstunek i dedykowane warsztaty</w:t>
      </w:r>
      <w:r w:rsidR="003464F4">
        <w:rPr>
          <w:rFonts w:ascii="Times New Roman" w:hAnsi="Times New Roman" w:cs="Times New Roman"/>
          <w:bCs/>
          <w:sz w:val="24"/>
          <w:szCs w:val="24"/>
        </w:rPr>
        <w:t xml:space="preserve"> dotyczące</w:t>
      </w:r>
      <w:r w:rsidR="0063628F">
        <w:rPr>
          <w:rFonts w:ascii="Times New Roman" w:hAnsi="Times New Roman" w:cs="Times New Roman"/>
          <w:bCs/>
          <w:sz w:val="24"/>
          <w:szCs w:val="24"/>
        </w:rPr>
        <w:t xml:space="preserve"> profilaktyki różnego rodzaju uzależnień z specjalistą z Centrum Zdrowia Psychicznego i Leczenia Uzależnień</w:t>
      </w:r>
      <w:r w:rsidR="003464F4">
        <w:rPr>
          <w:rFonts w:ascii="Times New Roman" w:hAnsi="Times New Roman" w:cs="Times New Roman"/>
          <w:bCs/>
          <w:sz w:val="24"/>
          <w:szCs w:val="24"/>
        </w:rPr>
        <w:t xml:space="preserve"> w Starogardzie Gdańskim</w:t>
      </w:r>
      <w:r w:rsidR="0063628F">
        <w:rPr>
          <w:rFonts w:ascii="Times New Roman" w:hAnsi="Times New Roman" w:cs="Times New Roman"/>
          <w:bCs/>
          <w:sz w:val="24"/>
          <w:szCs w:val="24"/>
        </w:rPr>
        <w:t>. W spotkaniu uczestniczyło 45 dzieci.</w:t>
      </w:r>
    </w:p>
    <w:p w14:paraId="662F9035" w14:textId="77777777" w:rsidR="0063628F" w:rsidRDefault="0063628F" w:rsidP="004654F5">
      <w:pPr>
        <w:pStyle w:val="Nagwek1"/>
        <w:rPr>
          <w:rStyle w:val="Uwydatnienie"/>
          <w:rFonts w:ascii="Times New Roman" w:hAnsi="Times New Roman" w:cs="Times New Roman"/>
          <w:i w:val="0"/>
          <w:iCs w:val="0"/>
          <w:sz w:val="36"/>
          <w:szCs w:val="36"/>
        </w:rPr>
      </w:pPr>
    </w:p>
    <w:p w14:paraId="10F4B947" w14:textId="3DD66D65" w:rsidR="004654F5" w:rsidRPr="00563EF3" w:rsidRDefault="004654F5" w:rsidP="004654F5">
      <w:pPr>
        <w:pStyle w:val="Nagwek1"/>
        <w:rPr>
          <w:rStyle w:val="Uwydatnienie"/>
          <w:rFonts w:ascii="Times New Roman" w:hAnsi="Times New Roman" w:cs="Times New Roman"/>
          <w:i w:val="0"/>
          <w:iCs w:val="0"/>
          <w:sz w:val="36"/>
          <w:szCs w:val="36"/>
        </w:rPr>
      </w:pPr>
      <w:bookmarkStart w:id="13" w:name="_Toc102724841"/>
      <w:r w:rsidRPr="00563EF3">
        <w:rPr>
          <w:rStyle w:val="Uwydatnienie"/>
          <w:rFonts w:ascii="Times New Roman" w:hAnsi="Times New Roman" w:cs="Times New Roman"/>
          <w:i w:val="0"/>
          <w:iCs w:val="0"/>
          <w:sz w:val="36"/>
          <w:szCs w:val="36"/>
        </w:rPr>
        <w:t>Finansowa Realizacja Programu</w:t>
      </w:r>
      <w:bookmarkEnd w:id="13"/>
    </w:p>
    <w:p w14:paraId="76074D5C" w14:textId="7F2032A4" w:rsidR="00BF3E38" w:rsidRPr="00563EF3" w:rsidRDefault="00BF3E38" w:rsidP="004647C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EF3">
        <w:rPr>
          <w:rFonts w:ascii="Times New Roman" w:hAnsi="Times New Roman" w:cs="Times New Roman"/>
          <w:sz w:val="24"/>
          <w:szCs w:val="24"/>
        </w:rPr>
        <w:t>Środki finansowe przeznaczone na realizację Programu pochodzą</w:t>
      </w:r>
      <w:r w:rsidR="00F0675C">
        <w:rPr>
          <w:rFonts w:ascii="Times New Roman" w:hAnsi="Times New Roman" w:cs="Times New Roman"/>
          <w:sz w:val="24"/>
          <w:szCs w:val="24"/>
        </w:rPr>
        <w:t xml:space="preserve"> </w:t>
      </w:r>
      <w:r w:rsidRPr="00563EF3">
        <w:rPr>
          <w:rFonts w:ascii="Times New Roman" w:hAnsi="Times New Roman" w:cs="Times New Roman"/>
          <w:sz w:val="24"/>
          <w:szCs w:val="24"/>
        </w:rPr>
        <w:t xml:space="preserve">z opłat za korzystanie z zezwoleń na sprzedaż napojów alkoholowych, które </w:t>
      </w:r>
      <w:r w:rsidR="004647CB" w:rsidRPr="00563EF3">
        <w:rPr>
          <w:rFonts w:ascii="Times New Roman" w:hAnsi="Times New Roman" w:cs="Times New Roman"/>
          <w:sz w:val="24"/>
          <w:szCs w:val="24"/>
        </w:rPr>
        <w:t xml:space="preserve">wnoszone są do kasy </w:t>
      </w:r>
      <w:r w:rsidR="00540B78">
        <w:rPr>
          <w:rFonts w:ascii="Times New Roman" w:hAnsi="Times New Roman" w:cs="Times New Roman"/>
          <w:sz w:val="24"/>
          <w:szCs w:val="24"/>
        </w:rPr>
        <w:t>g</w:t>
      </w:r>
      <w:r w:rsidR="004647CB" w:rsidRPr="00563EF3">
        <w:rPr>
          <w:rFonts w:ascii="Times New Roman" w:hAnsi="Times New Roman" w:cs="Times New Roman"/>
          <w:sz w:val="24"/>
          <w:szCs w:val="24"/>
        </w:rPr>
        <w:t>miny przez właścicieli punktów sprzedaży i podawania napojów alkoholowych</w:t>
      </w:r>
      <w:r w:rsidR="00F0675C">
        <w:rPr>
          <w:rFonts w:ascii="Times New Roman" w:hAnsi="Times New Roman" w:cs="Times New Roman"/>
          <w:sz w:val="24"/>
          <w:szCs w:val="24"/>
        </w:rPr>
        <w:t>,</w:t>
      </w:r>
      <w:r w:rsidR="004647CB" w:rsidRPr="00563EF3">
        <w:rPr>
          <w:rFonts w:ascii="Times New Roman" w:hAnsi="Times New Roman" w:cs="Times New Roman"/>
          <w:sz w:val="24"/>
          <w:szCs w:val="24"/>
        </w:rPr>
        <w:t xml:space="preserve"> i nie mogą być przeznaczone na inne cele</w:t>
      </w:r>
      <w:r w:rsidR="00424F75">
        <w:rPr>
          <w:rFonts w:ascii="Times New Roman" w:hAnsi="Times New Roman" w:cs="Times New Roman"/>
          <w:sz w:val="24"/>
          <w:szCs w:val="24"/>
        </w:rPr>
        <w:t xml:space="preserve">, jak również </w:t>
      </w:r>
      <w:r w:rsidR="00424F75" w:rsidRPr="00424F75">
        <w:rPr>
          <w:rFonts w:ascii="Times New Roman" w:hAnsi="Times New Roman" w:cs="Times New Roman"/>
          <w:sz w:val="24"/>
          <w:szCs w:val="24"/>
        </w:rPr>
        <w:t xml:space="preserve">z opłat z tytułu zaopatrzenia w napoje alkoholowe w opakowaniach o ilości nominalnej napoju nieprzekraczającej 300 ml, </w:t>
      </w:r>
      <w:r w:rsidR="00424F75">
        <w:rPr>
          <w:rFonts w:ascii="Times New Roman" w:hAnsi="Times New Roman" w:cs="Times New Roman"/>
          <w:sz w:val="24"/>
          <w:szCs w:val="24"/>
        </w:rPr>
        <w:t xml:space="preserve">które </w:t>
      </w:r>
      <w:r w:rsidR="003464F4">
        <w:rPr>
          <w:rFonts w:ascii="Times New Roman" w:hAnsi="Times New Roman" w:cs="Times New Roman"/>
          <w:sz w:val="24"/>
          <w:szCs w:val="24"/>
        </w:rPr>
        <w:t>powinny</w:t>
      </w:r>
      <w:r w:rsidR="00424F75">
        <w:rPr>
          <w:rFonts w:ascii="Times New Roman" w:hAnsi="Times New Roman" w:cs="Times New Roman"/>
          <w:sz w:val="24"/>
          <w:szCs w:val="24"/>
        </w:rPr>
        <w:t xml:space="preserve"> być wydatkowane </w:t>
      </w:r>
      <w:r w:rsidR="00424F75" w:rsidRPr="00424F75">
        <w:rPr>
          <w:rFonts w:ascii="Times New Roman" w:hAnsi="Times New Roman" w:cs="Times New Roman"/>
          <w:sz w:val="24"/>
          <w:szCs w:val="24"/>
        </w:rPr>
        <w:t>na działania mające na celu realizację lokalnej międzysektorowej polityki przeciwdziałania negatywnym skutkom spożywania alkoholu</w:t>
      </w:r>
    </w:p>
    <w:p w14:paraId="3D223AA2" w14:textId="20B226A0" w:rsidR="002E04D1" w:rsidRDefault="00BF3E38" w:rsidP="007A3E08">
      <w:pPr>
        <w:spacing w:before="100" w:beforeAutospacing="1" w:after="100" w:afterAutospacing="1" w:line="240" w:lineRule="auto"/>
        <w:jc w:val="both"/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</w:pPr>
      <w:r w:rsidRPr="00563EF3">
        <w:rPr>
          <w:rFonts w:ascii="Times New Roman" w:hAnsi="Times New Roman" w:cs="Times New Roman"/>
          <w:sz w:val="24"/>
          <w:szCs w:val="24"/>
        </w:rPr>
        <w:lastRenderedPageBreak/>
        <w:t>Budżet przeznaczon</w:t>
      </w:r>
      <w:r w:rsidR="004647CB" w:rsidRPr="00563EF3">
        <w:rPr>
          <w:rFonts w:ascii="Times New Roman" w:hAnsi="Times New Roman" w:cs="Times New Roman"/>
          <w:sz w:val="24"/>
          <w:szCs w:val="24"/>
        </w:rPr>
        <w:t xml:space="preserve">y na rok </w:t>
      </w:r>
      <w:r w:rsidR="0012492B">
        <w:rPr>
          <w:rFonts w:ascii="Times New Roman" w:hAnsi="Times New Roman" w:cs="Times New Roman"/>
          <w:sz w:val="24"/>
          <w:szCs w:val="24"/>
        </w:rPr>
        <w:t>2021</w:t>
      </w:r>
      <w:r w:rsidR="004647CB" w:rsidRPr="00563EF3">
        <w:rPr>
          <w:rFonts w:ascii="Times New Roman" w:hAnsi="Times New Roman" w:cs="Times New Roman"/>
          <w:sz w:val="24"/>
          <w:szCs w:val="24"/>
        </w:rPr>
        <w:t xml:space="preserve"> został </w:t>
      </w:r>
      <w:r w:rsidRPr="00563EF3">
        <w:rPr>
          <w:rFonts w:ascii="Times New Roman" w:hAnsi="Times New Roman" w:cs="Times New Roman"/>
          <w:sz w:val="24"/>
          <w:szCs w:val="24"/>
        </w:rPr>
        <w:t xml:space="preserve">zrealizowany zgodnie z założonym w Programie harmonogramem w </w:t>
      </w:r>
      <w:r w:rsidR="00424F75">
        <w:rPr>
          <w:rFonts w:ascii="Times New Roman" w:hAnsi="Times New Roman" w:cs="Times New Roman"/>
          <w:sz w:val="24"/>
          <w:szCs w:val="24"/>
        </w:rPr>
        <w:t>76</w:t>
      </w:r>
      <w:r w:rsidRPr="00563EF3">
        <w:rPr>
          <w:rFonts w:ascii="Times New Roman" w:hAnsi="Times New Roman" w:cs="Times New Roman"/>
          <w:sz w:val="24"/>
          <w:szCs w:val="24"/>
        </w:rPr>
        <w:t xml:space="preserve">%. Niewykorzystana kwota </w:t>
      </w:r>
      <w:r w:rsidR="00346892">
        <w:rPr>
          <w:rFonts w:ascii="Times New Roman" w:hAnsi="Times New Roman" w:cs="Times New Roman"/>
          <w:sz w:val="24"/>
          <w:szCs w:val="24"/>
        </w:rPr>
        <w:t>zasiliła</w:t>
      </w:r>
      <w:r w:rsidRPr="00563EF3">
        <w:rPr>
          <w:rFonts w:ascii="Times New Roman" w:hAnsi="Times New Roman" w:cs="Times New Roman"/>
          <w:sz w:val="24"/>
          <w:szCs w:val="24"/>
        </w:rPr>
        <w:t xml:space="preserve"> budżet </w:t>
      </w:r>
      <w:r w:rsidR="00346892">
        <w:rPr>
          <w:rFonts w:ascii="Times New Roman" w:hAnsi="Times New Roman" w:cs="Times New Roman"/>
          <w:sz w:val="24"/>
          <w:szCs w:val="24"/>
        </w:rPr>
        <w:t>na realizację programu w następnym roku.</w:t>
      </w:r>
      <w:r w:rsidR="007A3E08" w:rsidRPr="00563EF3">
        <w:rPr>
          <w:rFonts w:ascii="Times New Roman" w:hAnsi="Times New Roman" w:cs="Times New Roman"/>
          <w:sz w:val="24"/>
          <w:szCs w:val="24"/>
        </w:rPr>
        <w:t xml:space="preserve"> </w:t>
      </w:r>
      <w:r w:rsidR="004647CB" w:rsidRPr="00563EF3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Szczegółowe zestawienie wydatków prezentuje</w:t>
      </w:r>
      <w:r w:rsidR="007A3E08" w:rsidRPr="00563EF3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 xml:space="preserve"> poniższa tabela.</w:t>
      </w:r>
    </w:p>
    <w:p w14:paraId="23BDB916" w14:textId="597C6893" w:rsidR="007A3E08" w:rsidRPr="00E953C4" w:rsidRDefault="007A3E08" w:rsidP="007A3E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E953C4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Tabela </w:t>
      </w:r>
      <w:r w:rsidR="006D65EA" w:rsidRPr="00E953C4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3</w:t>
      </w:r>
      <w:r w:rsidRPr="00E953C4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. </w:t>
      </w:r>
      <w:r w:rsidR="00F0675C" w:rsidRPr="00E953C4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Realizacja </w:t>
      </w:r>
      <w:r w:rsidRPr="00E953C4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wydatków</w:t>
      </w:r>
      <w:r w:rsidR="00EB1BBE" w:rsidRPr="00E953C4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zaplanowanych na realizację</w:t>
      </w:r>
      <w:r w:rsidRPr="00E953C4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Gminnego Progr</w:t>
      </w:r>
      <w:r w:rsidR="00F72B13" w:rsidRPr="00E953C4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a</w:t>
      </w:r>
      <w:r w:rsidRPr="00E953C4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mu Profilaktyki i Rozwiązywania Problemów Alkoholowych oraz Przeciwdziałania Narkomanii na rok </w:t>
      </w:r>
      <w:r w:rsidR="0012492B" w:rsidRPr="00E953C4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2021</w:t>
      </w:r>
      <w:r w:rsidR="00F0675C" w:rsidRPr="00E953C4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.</w:t>
      </w:r>
    </w:p>
    <w:tbl>
      <w:tblPr>
        <w:tblW w:w="10366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762"/>
        <w:gridCol w:w="1326"/>
        <w:gridCol w:w="1276"/>
        <w:gridCol w:w="1275"/>
        <w:gridCol w:w="160"/>
      </w:tblGrid>
      <w:tr w:rsidR="00EB1BBE" w:rsidRPr="00DF10C1" w14:paraId="3194A3A2" w14:textId="77777777" w:rsidTr="00414665">
        <w:trPr>
          <w:gridAfter w:val="1"/>
          <w:wAfter w:w="160" w:type="dxa"/>
          <w:trHeight w:val="4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D8778C" w14:textId="77777777" w:rsidR="00EB1BBE" w:rsidRPr="00DF10C1" w:rsidRDefault="00EB1BBE" w:rsidP="00EB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bookmarkStart w:id="14" w:name="_Toc11154204"/>
            <w:r w:rsidRPr="00DF10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5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6F33F7" w14:textId="77777777" w:rsidR="00EB1BBE" w:rsidRPr="00DF10C1" w:rsidRDefault="00EB1BBE" w:rsidP="00EB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0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Zadanie / Sposób realizacji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29592E" w14:textId="77777777" w:rsidR="00EB1BBE" w:rsidRPr="00DF10C1" w:rsidRDefault="00EB1BBE" w:rsidP="00EB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F10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Budżet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4F1A5F" w14:textId="77777777" w:rsidR="00EB1BBE" w:rsidRPr="00DF10C1" w:rsidRDefault="00EB1BBE" w:rsidP="00EB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0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Bieżące wykonanie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B36E20" w14:textId="77777777" w:rsidR="00EB1BBE" w:rsidRPr="00DF10C1" w:rsidRDefault="00EB1BBE" w:rsidP="00EB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0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% wykonania budżetu</w:t>
            </w:r>
          </w:p>
        </w:tc>
      </w:tr>
      <w:tr w:rsidR="00EB1BBE" w:rsidRPr="00DF10C1" w14:paraId="074747CA" w14:textId="77777777" w:rsidTr="00414665">
        <w:trPr>
          <w:trHeight w:val="5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647CF" w14:textId="77777777" w:rsidR="00EB1BBE" w:rsidRPr="00DF10C1" w:rsidRDefault="00EB1BBE" w:rsidP="00EB1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8E64" w14:textId="77777777" w:rsidR="00EB1BBE" w:rsidRPr="00DF10C1" w:rsidRDefault="00EB1BBE" w:rsidP="00EB1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C6308" w14:textId="77777777" w:rsidR="00EB1BBE" w:rsidRPr="00DF10C1" w:rsidRDefault="00EB1BBE" w:rsidP="00EB1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FCF13" w14:textId="77777777" w:rsidR="00EB1BBE" w:rsidRPr="00DF10C1" w:rsidRDefault="00EB1BBE" w:rsidP="00EB1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C2FA" w14:textId="77777777" w:rsidR="00EB1BBE" w:rsidRPr="00DF10C1" w:rsidRDefault="00EB1BBE" w:rsidP="00EB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B7B4" w14:textId="77777777" w:rsidR="00EB1BBE" w:rsidRPr="00DF10C1" w:rsidRDefault="00EB1BBE" w:rsidP="00EB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DF10C1" w:rsidRPr="00DF10C1" w14:paraId="4D29B5DC" w14:textId="77777777" w:rsidTr="00414665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9CA3A" w14:textId="77777777" w:rsidR="00DF10C1" w:rsidRPr="00DF10C1" w:rsidRDefault="00DF10C1" w:rsidP="00DF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0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I.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F59A" w14:textId="77777777" w:rsidR="00DF10C1" w:rsidRPr="00DF10C1" w:rsidRDefault="00DF10C1" w:rsidP="00DF1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0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Edukacja zdrowotna i promocja zdrowia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DE950" w14:textId="2D6E920B" w:rsidR="00DF10C1" w:rsidRPr="00DF10C1" w:rsidRDefault="00DF10C1" w:rsidP="00DF1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0C1">
              <w:rPr>
                <w:rFonts w:ascii="Times New Roman" w:hAnsi="Times New Roman" w:cs="Times New Roman"/>
                <w:b/>
                <w:bCs/>
              </w:rPr>
              <w:t xml:space="preserve"> 23 600,00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C9021" w14:textId="506FF93A" w:rsidR="00DF10C1" w:rsidRPr="00DF10C1" w:rsidRDefault="00DF10C1" w:rsidP="00DF1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0C1">
              <w:rPr>
                <w:rFonts w:ascii="Times New Roman" w:hAnsi="Times New Roman" w:cs="Times New Roman"/>
                <w:b/>
                <w:bCs/>
              </w:rPr>
              <w:t xml:space="preserve"> 18 600,00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23BAC" w14:textId="3DF9626C" w:rsidR="00DF10C1" w:rsidRPr="00DF10C1" w:rsidRDefault="00DF10C1" w:rsidP="00DF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0C1">
              <w:rPr>
                <w:rFonts w:ascii="Times New Roman" w:hAnsi="Times New Roman" w:cs="Times New Roman"/>
                <w:b/>
                <w:bCs/>
              </w:rPr>
              <w:t>79%</w:t>
            </w:r>
          </w:p>
        </w:tc>
        <w:tc>
          <w:tcPr>
            <w:tcW w:w="160" w:type="dxa"/>
            <w:vAlign w:val="center"/>
            <w:hideMark/>
          </w:tcPr>
          <w:p w14:paraId="21080EBA" w14:textId="77777777" w:rsidR="00DF10C1" w:rsidRPr="00DF10C1" w:rsidRDefault="00DF10C1" w:rsidP="00DF10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F10C1" w:rsidRPr="00DF10C1" w14:paraId="7B8B1505" w14:textId="77777777" w:rsidTr="00414665">
        <w:trPr>
          <w:trHeight w:val="3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28CEA" w14:textId="77777777" w:rsidR="00DF10C1" w:rsidRPr="00DF10C1" w:rsidRDefault="00DF10C1" w:rsidP="00DF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0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4DE9A" w14:textId="77777777" w:rsidR="00DF10C1" w:rsidRPr="00DF10C1" w:rsidRDefault="00DF10C1" w:rsidP="00DF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0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Podnoszenie kompetencji osób pracujących z dziećmi i młodzieżą/sprzedawców napojów alkoholowych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C7B81" w14:textId="25A17E07" w:rsidR="00DF10C1" w:rsidRPr="00DF10C1" w:rsidRDefault="00DF10C1" w:rsidP="00DF1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0C1">
              <w:rPr>
                <w:rFonts w:ascii="Times New Roman" w:hAnsi="Times New Roman" w:cs="Times New Roman"/>
              </w:rPr>
              <w:t xml:space="preserve"> 5 000,00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B0199" w14:textId="44F0565D" w:rsidR="00DF10C1" w:rsidRPr="00DF10C1" w:rsidRDefault="00DF10C1" w:rsidP="00DF1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0C1">
              <w:rPr>
                <w:rFonts w:ascii="Times New Roman" w:hAnsi="Times New Roman" w:cs="Times New Roman"/>
              </w:rPr>
              <w:t xml:space="preserve"> -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8F644" w14:textId="26EA622E" w:rsidR="00DF10C1" w:rsidRPr="00DF10C1" w:rsidRDefault="00DF10C1" w:rsidP="00DF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0C1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60" w:type="dxa"/>
            <w:vAlign w:val="center"/>
            <w:hideMark/>
          </w:tcPr>
          <w:p w14:paraId="285C6493" w14:textId="77777777" w:rsidR="00DF10C1" w:rsidRPr="00DF10C1" w:rsidRDefault="00DF10C1" w:rsidP="00DF10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F10C1" w:rsidRPr="00DF10C1" w14:paraId="6A75388E" w14:textId="77777777" w:rsidTr="00414665">
        <w:trPr>
          <w:trHeight w:val="6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254CF" w14:textId="77777777" w:rsidR="00DF10C1" w:rsidRPr="00DF10C1" w:rsidRDefault="00DF10C1" w:rsidP="00DF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0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4391" w14:textId="6D808650" w:rsidR="00DF10C1" w:rsidRPr="00DF10C1" w:rsidRDefault="00DF10C1" w:rsidP="00DF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0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Prowadzenie działań informacyjno-edukacyjnych, w tym kampanii edukacyjnych, dotyczących ryzyka szkód wynikających ze spożywania alkoholu, używania narkotyków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8FE9F" w14:textId="12ACCFE3" w:rsidR="00DF10C1" w:rsidRPr="00DF10C1" w:rsidRDefault="00DF10C1" w:rsidP="00DF1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0C1">
              <w:rPr>
                <w:rFonts w:ascii="Times New Roman" w:hAnsi="Times New Roman" w:cs="Times New Roman"/>
              </w:rPr>
              <w:t xml:space="preserve"> 18 600,00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CF7A5" w14:textId="182B845E" w:rsidR="00DF10C1" w:rsidRPr="00DF10C1" w:rsidRDefault="00DF10C1" w:rsidP="00DF1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0C1">
              <w:rPr>
                <w:rFonts w:ascii="Times New Roman" w:hAnsi="Times New Roman" w:cs="Times New Roman"/>
              </w:rPr>
              <w:t xml:space="preserve"> 18 600,00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565A2" w14:textId="03ADBC4D" w:rsidR="00DF10C1" w:rsidRPr="00DF10C1" w:rsidRDefault="00DF10C1" w:rsidP="00DF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0C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60" w:type="dxa"/>
            <w:vAlign w:val="center"/>
            <w:hideMark/>
          </w:tcPr>
          <w:p w14:paraId="2C08D8E3" w14:textId="77777777" w:rsidR="00DF10C1" w:rsidRPr="00DF10C1" w:rsidRDefault="00DF10C1" w:rsidP="00DF10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F10C1" w:rsidRPr="00DF10C1" w14:paraId="0C2F798A" w14:textId="77777777" w:rsidTr="00414665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7935A" w14:textId="77777777" w:rsidR="00DF10C1" w:rsidRPr="00DF10C1" w:rsidRDefault="00DF10C1" w:rsidP="00DF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0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II.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CAF85" w14:textId="77777777" w:rsidR="00DF10C1" w:rsidRPr="00DF10C1" w:rsidRDefault="00DF10C1" w:rsidP="00DF1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0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Organizacja programu oraz badania i analizy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67AA0" w14:textId="1069DD22" w:rsidR="00DF10C1" w:rsidRPr="00DF10C1" w:rsidRDefault="00DF10C1" w:rsidP="00DF1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0C1">
              <w:rPr>
                <w:rFonts w:ascii="Times New Roman" w:hAnsi="Times New Roman" w:cs="Times New Roman"/>
                <w:b/>
                <w:bCs/>
              </w:rPr>
              <w:t xml:space="preserve"> 98 988,00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B28F6" w14:textId="013E0F83" w:rsidR="00DF10C1" w:rsidRPr="00DF10C1" w:rsidRDefault="00DF10C1" w:rsidP="00DF1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0C1">
              <w:rPr>
                <w:rFonts w:ascii="Times New Roman" w:hAnsi="Times New Roman" w:cs="Times New Roman"/>
                <w:b/>
                <w:bCs/>
              </w:rPr>
              <w:t xml:space="preserve"> 91 670,54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F413B" w14:textId="3FD9D319" w:rsidR="00DF10C1" w:rsidRPr="00DF10C1" w:rsidRDefault="00DF10C1" w:rsidP="00DF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0C1">
              <w:rPr>
                <w:rFonts w:ascii="Times New Roman" w:hAnsi="Times New Roman" w:cs="Times New Roman"/>
                <w:b/>
                <w:bCs/>
              </w:rPr>
              <w:t>93%</w:t>
            </w:r>
          </w:p>
        </w:tc>
        <w:tc>
          <w:tcPr>
            <w:tcW w:w="160" w:type="dxa"/>
            <w:vAlign w:val="center"/>
            <w:hideMark/>
          </w:tcPr>
          <w:p w14:paraId="7506426E" w14:textId="77777777" w:rsidR="00DF10C1" w:rsidRPr="00DF10C1" w:rsidRDefault="00DF10C1" w:rsidP="00DF10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F10C1" w:rsidRPr="00DF10C1" w14:paraId="000D3A65" w14:textId="77777777" w:rsidTr="00414665">
        <w:trPr>
          <w:trHeight w:val="15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6551D" w14:textId="77777777" w:rsidR="00DF10C1" w:rsidRPr="00DF10C1" w:rsidRDefault="00DF10C1" w:rsidP="00DF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0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BF2EE" w14:textId="4C152FDC" w:rsidR="00DF10C1" w:rsidRPr="00DF10C1" w:rsidRDefault="00DF10C1" w:rsidP="00DF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0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Tworzenie warunków do zabezpieczenia pracy Gminnej Komisji Rozwiązywania Problemów Alkoholowych i Narkomanii, w tym: wynagrodzenia dla członków GKRPA, zapewnienie obsługi administracyjnej, pokrycie kosztów sądowych, wydawanie opinii przez biegłych orzekających w sprawie uzależnienia od alkoholu oraz innych niezbędnych kosztów wynikających z działań Komisji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3738C" w14:textId="44EBA58C" w:rsidR="00DF10C1" w:rsidRPr="00DF10C1" w:rsidRDefault="00DF10C1" w:rsidP="00DF1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0C1">
              <w:rPr>
                <w:rFonts w:ascii="Times New Roman" w:hAnsi="Times New Roman" w:cs="Times New Roman"/>
              </w:rPr>
              <w:t xml:space="preserve"> 98 988,00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48898" w14:textId="2C187D34" w:rsidR="00DF10C1" w:rsidRPr="00DF10C1" w:rsidRDefault="00DF10C1" w:rsidP="00DF1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0C1">
              <w:rPr>
                <w:rFonts w:ascii="Times New Roman" w:hAnsi="Times New Roman" w:cs="Times New Roman"/>
              </w:rPr>
              <w:t xml:space="preserve"> 91 670,54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8F4AE" w14:textId="7405C455" w:rsidR="00DF10C1" w:rsidRPr="00DF10C1" w:rsidRDefault="00DF10C1" w:rsidP="00DF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0C1">
              <w:rPr>
                <w:rFonts w:ascii="Times New Roman" w:hAnsi="Times New Roman" w:cs="Times New Roman"/>
              </w:rPr>
              <w:t>93%</w:t>
            </w:r>
          </w:p>
        </w:tc>
        <w:tc>
          <w:tcPr>
            <w:tcW w:w="160" w:type="dxa"/>
            <w:vAlign w:val="center"/>
            <w:hideMark/>
          </w:tcPr>
          <w:p w14:paraId="6AEF794C" w14:textId="77777777" w:rsidR="00DF10C1" w:rsidRPr="00DF10C1" w:rsidRDefault="00DF10C1" w:rsidP="00DF10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F10C1" w:rsidRPr="00DF10C1" w14:paraId="78D766CA" w14:textId="77777777" w:rsidTr="00414665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5E9D2" w14:textId="77777777" w:rsidR="00DF10C1" w:rsidRPr="00DF10C1" w:rsidRDefault="00DF10C1" w:rsidP="00DF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0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III.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7C873" w14:textId="77777777" w:rsidR="00DF10C1" w:rsidRPr="00DF10C1" w:rsidRDefault="00DF10C1" w:rsidP="00DF1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0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Profilaktyka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1BCE2" w14:textId="7566CD58" w:rsidR="00DF10C1" w:rsidRPr="00DF10C1" w:rsidRDefault="00DF10C1" w:rsidP="00DF1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0C1">
              <w:rPr>
                <w:rFonts w:ascii="Times New Roman" w:hAnsi="Times New Roman" w:cs="Times New Roman"/>
                <w:b/>
                <w:bCs/>
              </w:rPr>
              <w:t xml:space="preserve"> 184 798,00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82151" w14:textId="5988142E" w:rsidR="00DF10C1" w:rsidRPr="00DF10C1" w:rsidRDefault="00DF10C1" w:rsidP="00DF1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0C1">
              <w:rPr>
                <w:rFonts w:ascii="Times New Roman" w:hAnsi="Times New Roman" w:cs="Times New Roman"/>
                <w:b/>
                <w:bCs/>
              </w:rPr>
              <w:t xml:space="preserve"> 108 979,02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2D388" w14:textId="106532A5" w:rsidR="00DF10C1" w:rsidRPr="00DF10C1" w:rsidRDefault="00DF10C1" w:rsidP="00DF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0C1">
              <w:rPr>
                <w:rFonts w:ascii="Times New Roman" w:hAnsi="Times New Roman" w:cs="Times New Roman"/>
                <w:b/>
                <w:bCs/>
              </w:rPr>
              <w:t>59%</w:t>
            </w:r>
          </w:p>
        </w:tc>
        <w:tc>
          <w:tcPr>
            <w:tcW w:w="160" w:type="dxa"/>
            <w:vAlign w:val="center"/>
            <w:hideMark/>
          </w:tcPr>
          <w:p w14:paraId="5C59B73C" w14:textId="77777777" w:rsidR="00DF10C1" w:rsidRPr="00DF10C1" w:rsidRDefault="00DF10C1" w:rsidP="00DF10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F10C1" w:rsidRPr="00DF10C1" w14:paraId="511A105E" w14:textId="77777777" w:rsidTr="00414665">
        <w:trPr>
          <w:trHeight w:val="7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F4618" w14:textId="77777777" w:rsidR="00DF10C1" w:rsidRPr="00DF10C1" w:rsidRDefault="00DF10C1" w:rsidP="00DF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0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10A84" w14:textId="77777777" w:rsidR="00DF10C1" w:rsidRPr="00DF10C1" w:rsidRDefault="00DF10C1" w:rsidP="00DF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0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Kolonie i obozy z programem zajęć profilaktycznych i/lub socjoterapeutycznych stanowiące integralną część całorocznej pracy profilaktycznej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D5747" w14:textId="6A4D0983" w:rsidR="00DF10C1" w:rsidRPr="00DF10C1" w:rsidRDefault="00DF10C1" w:rsidP="00DF1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0C1">
              <w:rPr>
                <w:rFonts w:ascii="Times New Roman" w:hAnsi="Times New Roman" w:cs="Times New Roman"/>
              </w:rPr>
              <w:t xml:space="preserve"> 50 000,00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9F2CB" w14:textId="5B09EB8C" w:rsidR="00DF10C1" w:rsidRPr="00DF10C1" w:rsidRDefault="00DF10C1" w:rsidP="00DF1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0C1">
              <w:rPr>
                <w:rFonts w:ascii="Times New Roman" w:hAnsi="Times New Roman" w:cs="Times New Roman"/>
              </w:rPr>
              <w:t xml:space="preserve"> 50 000,00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431D5" w14:textId="1EBF055D" w:rsidR="00DF10C1" w:rsidRPr="00DF10C1" w:rsidRDefault="00DF10C1" w:rsidP="00DF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0C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60" w:type="dxa"/>
            <w:vAlign w:val="center"/>
            <w:hideMark/>
          </w:tcPr>
          <w:p w14:paraId="1D689B49" w14:textId="77777777" w:rsidR="00DF10C1" w:rsidRPr="00DF10C1" w:rsidRDefault="00DF10C1" w:rsidP="00DF10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F10C1" w:rsidRPr="00DF10C1" w14:paraId="502F6E8C" w14:textId="77777777" w:rsidTr="00414665">
        <w:trPr>
          <w:trHeight w:val="21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2BF9C" w14:textId="77777777" w:rsidR="00DF10C1" w:rsidRPr="00DF10C1" w:rsidRDefault="00DF10C1" w:rsidP="00DF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0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DBF3A" w14:textId="77777777" w:rsidR="00DF10C1" w:rsidRPr="00DF10C1" w:rsidRDefault="00DF10C1" w:rsidP="00DF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0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Poszerzenie i udoskonalenie oferty działań profilaktycznych z zakresu przeciwdziałania alkoholizmowi i narkomanii, skierowanych do dzieci i młodzieży przez:</w:t>
            </w:r>
            <w:r w:rsidRPr="00DF10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- prowadzenie zajęć rekreacyjno-sportowych</w:t>
            </w:r>
            <w:r w:rsidRPr="00DF10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- prowadzenie zajęć edukacyjno-rozwojowych (warsztaty taneczne, muzyczne, teatralne itp.)</w:t>
            </w:r>
            <w:r w:rsidRPr="00DF10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- prowadzenie profilaktycznych działań integracyjnych/rówieśniczych</w:t>
            </w:r>
            <w:r w:rsidRPr="00DF10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- inne działania uzasadnione potrzebami/aktualną sytuacją.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E0223" w14:textId="51CC7008" w:rsidR="00DF10C1" w:rsidRPr="00DF10C1" w:rsidRDefault="00DF10C1" w:rsidP="00DF1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0C1">
              <w:rPr>
                <w:rFonts w:ascii="Times New Roman" w:hAnsi="Times New Roman" w:cs="Times New Roman"/>
              </w:rPr>
              <w:t xml:space="preserve"> 111 073,00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4F266" w14:textId="3E061423" w:rsidR="00DF10C1" w:rsidRPr="00DF10C1" w:rsidRDefault="00DF10C1" w:rsidP="00DF1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0C1">
              <w:rPr>
                <w:rFonts w:ascii="Times New Roman" w:hAnsi="Times New Roman" w:cs="Times New Roman"/>
              </w:rPr>
              <w:t xml:space="preserve"> 35 676,22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40C4C" w14:textId="395EC152" w:rsidR="00DF10C1" w:rsidRPr="00DF10C1" w:rsidRDefault="00DF10C1" w:rsidP="00DF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0C1">
              <w:rPr>
                <w:rFonts w:ascii="Times New Roman" w:hAnsi="Times New Roman" w:cs="Times New Roman"/>
              </w:rPr>
              <w:t>32%</w:t>
            </w:r>
          </w:p>
        </w:tc>
        <w:tc>
          <w:tcPr>
            <w:tcW w:w="160" w:type="dxa"/>
            <w:vAlign w:val="center"/>
            <w:hideMark/>
          </w:tcPr>
          <w:p w14:paraId="1A587FE7" w14:textId="77777777" w:rsidR="00DF10C1" w:rsidRPr="00DF10C1" w:rsidRDefault="00DF10C1" w:rsidP="00DF10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F10C1" w:rsidRPr="00DF10C1" w14:paraId="137934B1" w14:textId="77777777" w:rsidTr="00414665">
        <w:trPr>
          <w:trHeight w:val="9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0E273" w14:textId="77777777" w:rsidR="00DF10C1" w:rsidRPr="00DF10C1" w:rsidRDefault="00DF10C1" w:rsidP="00DF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0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C3DB5" w14:textId="77777777" w:rsidR="00DF10C1" w:rsidRPr="00DF10C1" w:rsidRDefault="00DF10C1" w:rsidP="00DF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0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Prowadzenie zajęć opiekuńczo-wychowawczych dla dzieci i młodzieży przejawiającej symptomy niedostosowania społecznego, zaburzeń zachowania, trudności adaptacyjnych (Skarszewy, Pogódki, Szczodrowo)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7F9C2" w14:textId="2F12FE60" w:rsidR="00DF10C1" w:rsidRPr="00DF10C1" w:rsidRDefault="00DF10C1" w:rsidP="00DF1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0C1">
              <w:rPr>
                <w:rFonts w:ascii="Times New Roman" w:hAnsi="Times New Roman" w:cs="Times New Roman"/>
              </w:rPr>
              <w:t xml:space="preserve"> 23 725,00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5595F" w14:textId="79D24CC5" w:rsidR="00DF10C1" w:rsidRPr="00DF10C1" w:rsidRDefault="00DF10C1" w:rsidP="00DF1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0C1">
              <w:rPr>
                <w:rFonts w:ascii="Times New Roman" w:hAnsi="Times New Roman" w:cs="Times New Roman"/>
              </w:rPr>
              <w:t xml:space="preserve"> 23 302,80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27FCF" w14:textId="61D9FF3F" w:rsidR="00DF10C1" w:rsidRPr="00DF10C1" w:rsidRDefault="00DF10C1" w:rsidP="00DF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0C1">
              <w:rPr>
                <w:rFonts w:ascii="Times New Roman" w:hAnsi="Times New Roman" w:cs="Times New Roman"/>
              </w:rPr>
              <w:t>98%</w:t>
            </w:r>
          </w:p>
        </w:tc>
        <w:tc>
          <w:tcPr>
            <w:tcW w:w="160" w:type="dxa"/>
            <w:vAlign w:val="center"/>
            <w:hideMark/>
          </w:tcPr>
          <w:p w14:paraId="032DEA11" w14:textId="77777777" w:rsidR="00DF10C1" w:rsidRPr="00DF10C1" w:rsidRDefault="00DF10C1" w:rsidP="00DF10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F10C1" w:rsidRPr="00DF10C1" w14:paraId="09AF79C4" w14:textId="77777777" w:rsidTr="00414665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72BB8" w14:textId="77777777" w:rsidR="00DF10C1" w:rsidRPr="00DF10C1" w:rsidRDefault="00DF10C1" w:rsidP="00DF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0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IV.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4EBE9" w14:textId="77777777" w:rsidR="00DF10C1" w:rsidRPr="00DF10C1" w:rsidRDefault="00DF10C1" w:rsidP="00DF1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0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Redukcja szkód, rehabilitacja zdrowotna, społeczna i zawodowa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B4115" w14:textId="65966165" w:rsidR="00DF10C1" w:rsidRPr="00E953C4" w:rsidRDefault="00DF10C1" w:rsidP="00DF1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953C4">
              <w:rPr>
                <w:rFonts w:ascii="Times New Roman" w:hAnsi="Times New Roman" w:cs="Times New Roman"/>
                <w:b/>
                <w:bCs/>
              </w:rPr>
              <w:t xml:space="preserve"> 56 000,00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C8AA3" w14:textId="4687C3DE" w:rsidR="00DF10C1" w:rsidRPr="00E953C4" w:rsidRDefault="00DF10C1" w:rsidP="00DF1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953C4">
              <w:rPr>
                <w:rFonts w:ascii="Times New Roman" w:hAnsi="Times New Roman" w:cs="Times New Roman"/>
                <w:b/>
                <w:bCs/>
              </w:rPr>
              <w:t xml:space="preserve"> 55 976,00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F580B" w14:textId="6B5F5407" w:rsidR="00DF10C1" w:rsidRPr="00E953C4" w:rsidRDefault="00DF10C1" w:rsidP="00DF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953C4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160" w:type="dxa"/>
            <w:vAlign w:val="center"/>
            <w:hideMark/>
          </w:tcPr>
          <w:p w14:paraId="0DA18D1E" w14:textId="77777777" w:rsidR="00DF10C1" w:rsidRPr="00DF10C1" w:rsidRDefault="00DF10C1" w:rsidP="00DF10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F10C1" w:rsidRPr="00DF10C1" w14:paraId="23384D85" w14:textId="77777777" w:rsidTr="00414665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EFAB8" w14:textId="77777777" w:rsidR="00DF10C1" w:rsidRPr="00DF10C1" w:rsidRDefault="00DF10C1" w:rsidP="00DF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0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2642" w14:textId="4EA340C4" w:rsidR="00DF10C1" w:rsidRPr="00DF10C1" w:rsidRDefault="00DF10C1" w:rsidP="00DF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0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Udzielenie specjalistycznej pomocy psychologiczno-pedagogicznej i prawnej dzieciom krzywdzonym i ich niekrzywdzącym rodzicom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97B69" w14:textId="5F8145CA" w:rsidR="00DF10C1" w:rsidRPr="00DF10C1" w:rsidRDefault="00DF10C1" w:rsidP="00DF1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0C1">
              <w:rPr>
                <w:rFonts w:ascii="Times New Roman" w:hAnsi="Times New Roman" w:cs="Times New Roman"/>
              </w:rPr>
              <w:t xml:space="preserve"> 20 000,00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01EEC" w14:textId="480069EC" w:rsidR="00DF10C1" w:rsidRPr="00DF10C1" w:rsidRDefault="00DF10C1" w:rsidP="00DF1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0C1">
              <w:rPr>
                <w:rFonts w:ascii="Times New Roman" w:hAnsi="Times New Roman" w:cs="Times New Roman"/>
              </w:rPr>
              <w:t xml:space="preserve"> 20 000,00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F0AEA" w14:textId="505D8870" w:rsidR="00DF10C1" w:rsidRPr="00DF10C1" w:rsidRDefault="00DF10C1" w:rsidP="00DF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0C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60" w:type="dxa"/>
            <w:vAlign w:val="center"/>
            <w:hideMark/>
          </w:tcPr>
          <w:p w14:paraId="3DA2A247" w14:textId="77777777" w:rsidR="00DF10C1" w:rsidRPr="00DF10C1" w:rsidRDefault="00DF10C1" w:rsidP="00DF10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F10C1" w:rsidRPr="00DF10C1" w14:paraId="51A29248" w14:textId="77777777" w:rsidTr="00414665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2A4FC" w14:textId="77777777" w:rsidR="00DF10C1" w:rsidRPr="00DF10C1" w:rsidRDefault="00DF10C1" w:rsidP="00DF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0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01DD4" w14:textId="77777777" w:rsidR="00DF10C1" w:rsidRPr="00DF10C1" w:rsidRDefault="00DF10C1" w:rsidP="00DF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0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Zapewnienie pomocy psychologicznej i terapeutycznej osobom uzależnionym oraz zapewnienie wsparcia rodzinom i opiekunom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53665" w14:textId="7886BD32" w:rsidR="00DF10C1" w:rsidRPr="00DF10C1" w:rsidRDefault="00DF10C1" w:rsidP="00DF1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0C1">
              <w:rPr>
                <w:rFonts w:ascii="Times New Roman" w:hAnsi="Times New Roman" w:cs="Times New Roman"/>
              </w:rPr>
              <w:t xml:space="preserve"> 15 000,00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47538" w14:textId="1AB0D19B" w:rsidR="00DF10C1" w:rsidRPr="00DF10C1" w:rsidRDefault="00DF10C1" w:rsidP="00DF1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0C1">
              <w:rPr>
                <w:rFonts w:ascii="Times New Roman" w:hAnsi="Times New Roman" w:cs="Times New Roman"/>
              </w:rPr>
              <w:t xml:space="preserve"> 14 976,00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1A57B" w14:textId="3B13FC5B" w:rsidR="00DF10C1" w:rsidRPr="00DF10C1" w:rsidRDefault="00DF10C1" w:rsidP="00DF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0C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60" w:type="dxa"/>
            <w:vAlign w:val="center"/>
            <w:hideMark/>
          </w:tcPr>
          <w:p w14:paraId="09064C1C" w14:textId="77777777" w:rsidR="00DF10C1" w:rsidRPr="00DF10C1" w:rsidRDefault="00DF10C1" w:rsidP="00DF10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F10C1" w:rsidRPr="00DF10C1" w14:paraId="7152DB41" w14:textId="77777777" w:rsidTr="00414665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2B244" w14:textId="77777777" w:rsidR="00DF10C1" w:rsidRPr="00DF10C1" w:rsidRDefault="00DF10C1" w:rsidP="00DF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0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DB9F1" w14:textId="6FBBEFB9" w:rsidR="00DF10C1" w:rsidRPr="00DF10C1" w:rsidRDefault="00DF10C1" w:rsidP="00DF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0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Zwiększenie dostępności do terapii uzależnień od alkoholu i narkomanii oraz rehabilitacji dla osób uzależnionych oraz zagrożonych uzależnieniem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300DB" w14:textId="085DE377" w:rsidR="00DF10C1" w:rsidRPr="00DF10C1" w:rsidRDefault="00DF10C1" w:rsidP="00DF1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0C1">
              <w:rPr>
                <w:rFonts w:ascii="Times New Roman" w:hAnsi="Times New Roman" w:cs="Times New Roman"/>
              </w:rPr>
              <w:t xml:space="preserve"> 21 000,00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4B523" w14:textId="3D83EB81" w:rsidR="00DF10C1" w:rsidRPr="00DF10C1" w:rsidRDefault="00DF10C1" w:rsidP="00DF1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0C1">
              <w:rPr>
                <w:rFonts w:ascii="Times New Roman" w:hAnsi="Times New Roman" w:cs="Times New Roman"/>
              </w:rPr>
              <w:t xml:space="preserve"> 21 000,00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5FFEB" w14:textId="404F4020" w:rsidR="00DF10C1" w:rsidRPr="00DF10C1" w:rsidRDefault="00DF10C1" w:rsidP="00DF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0C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60" w:type="dxa"/>
            <w:vAlign w:val="center"/>
            <w:hideMark/>
          </w:tcPr>
          <w:p w14:paraId="10B7AC1F" w14:textId="77777777" w:rsidR="00DF10C1" w:rsidRPr="00DF10C1" w:rsidRDefault="00DF10C1" w:rsidP="00DF10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F10C1" w:rsidRPr="00E953C4" w14:paraId="06A28383" w14:textId="77777777" w:rsidTr="00414665">
        <w:trPr>
          <w:trHeight w:val="288"/>
        </w:trPr>
        <w:tc>
          <w:tcPr>
            <w:tcW w:w="6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23D15" w14:textId="77777777" w:rsidR="00DF10C1" w:rsidRPr="00E953C4" w:rsidRDefault="00DF10C1" w:rsidP="00DF1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953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E1AD4" w14:textId="2CB61017" w:rsidR="00DF10C1" w:rsidRPr="00E953C4" w:rsidRDefault="00DF10C1" w:rsidP="00DF1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953C4">
              <w:rPr>
                <w:rFonts w:ascii="Times New Roman" w:hAnsi="Times New Roman" w:cs="Times New Roman"/>
                <w:b/>
                <w:bCs/>
              </w:rPr>
              <w:t xml:space="preserve"> 363 386,00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82CCE" w14:textId="4C13C97D" w:rsidR="00DF10C1" w:rsidRPr="00E953C4" w:rsidRDefault="00DF10C1" w:rsidP="00DF1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953C4">
              <w:rPr>
                <w:rFonts w:ascii="Times New Roman" w:hAnsi="Times New Roman" w:cs="Times New Roman"/>
                <w:b/>
                <w:bCs/>
              </w:rPr>
              <w:t xml:space="preserve"> 275 225,56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BA2FE" w14:textId="731440FF" w:rsidR="00DF10C1" w:rsidRPr="00E953C4" w:rsidRDefault="00DF10C1" w:rsidP="00DF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953C4">
              <w:rPr>
                <w:rFonts w:ascii="Times New Roman" w:hAnsi="Times New Roman" w:cs="Times New Roman"/>
                <w:b/>
                <w:bCs/>
              </w:rPr>
              <w:t>76%</w:t>
            </w:r>
          </w:p>
        </w:tc>
        <w:tc>
          <w:tcPr>
            <w:tcW w:w="160" w:type="dxa"/>
            <w:vAlign w:val="center"/>
            <w:hideMark/>
          </w:tcPr>
          <w:p w14:paraId="4EC8C10A" w14:textId="77777777" w:rsidR="00DF10C1" w:rsidRPr="00E953C4" w:rsidRDefault="00DF10C1" w:rsidP="00DF1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14:paraId="287FFCAB" w14:textId="7D24484C" w:rsidR="00753D4D" w:rsidRPr="00F52D22" w:rsidRDefault="00EB1BBE" w:rsidP="00F52D22">
      <w:pPr>
        <w:pStyle w:val="Nagwek1"/>
        <w:rPr>
          <w:rFonts w:ascii="Times New Roman" w:hAnsi="Times New Roman" w:cs="Times New Roman"/>
          <w:sz w:val="36"/>
          <w:szCs w:val="36"/>
        </w:rPr>
      </w:pPr>
      <w:r>
        <w:br w:type="page"/>
      </w:r>
      <w:bookmarkStart w:id="15" w:name="_Toc102724842"/>
      <w:r w:rsidR="00753D4D" w:rsidRPr="00F52D22">
        <w:rPr>
          <w:rFonts w:ascii="Times New Roman" w:hAnsi="Times New Roman" w:cs="Times New Roman"/>
          <w:sz w:val="36"/>
          <w:szCs w:val="36"/>
        </w:rPr>
        <w:lastRenderedPageBreak/>
        <w:t>Podsumowanie</w:t>
      </w:r>
      <w:bookmarkEnd w:id="14"/>
      <w:bookmarkEnd w:id="15"/>
      <w:r w:rsidR="00753D4D" w:rsidRPr="00F52D22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0BEB75B5" w14:textId="56D44A3F" w:rsidR="000667F8" w:rsidRPr="00563EF3" w:rsidRDefault="000667F8" w:rsidP="000667F8">
      <w:pPr>
        <w:pStyle w:val="Standard"/>
        <w:autoSpaceDE w:val="0"/>
        <w:spacing w:before="100" w:beforeAutospacing="1" w:after="100" w:afterAutospacing="1"/>
        <w:jc w:val="both"/>
        <w:rPr>
          <w:rFonts w:cs="Times New Roman"/>
          <w:bCs/>
        </w:rPr>
      </w:pPr>
      <w:r w:rsidRPr="00563EF3">
        <w:rPr>
          <w:rFonts w:cs="Times New Roman"/>
          <w:bCs/>
        </w:rPr>
        <w:t xml:space="preserve">Rozwiązywanie problemów </w:t>
      </w:r>
      <w:r w:rsidR="00052F34">
        <w:rPr>
          <w:rFonts w:cs="Times New Roman"/>
          <w:bCs/>
        </w:rPr>
        <w:t>związanych z uzależnieniami</w:t>
      </w:r>
      <w:r w:rsidRPr="00563EF3">
        <w:rPr>
          <w:rFonts w:cs="Times New Roman"/>
          <w:bCs/>
        </w:rPr>
        <w:t xml:space="preserve"> wymaga podejścia interdyscyplinarnego, a wszelkie podejmowane w tym zakresie działania powinny mieć charakter długofalowy, konsekwentnie i systematycznie wdrażany. Z tego też względu kierunki działań określone w Gminnym Programie Profilaktyki i Rozwiązywania Problemów Alkoholowych oraz Przeciwdziałania Narkomanii na </w:t>
      </w:r>
      <w:r w:rsidR="0012492B">
        <w:rPr>
          <w:rFonts w:cs="Times New Roman"/>
          <w:bCs/>
        </w:rPr>
        <w:t>2021</w:t>
      </w:r>
      <w:r w:rsidR="00960FFC">
        <w:rPr>
          <w:rFonts w:cs="Times New Roman"/>
          <w:bCs/>
        </w:rPr>
        <w:t xml:space="preserve"> </w:t>
      </w:r>
      <w:r w:rsidRPr="00563EF3">
        <w:rPr>
          <w:rFonts w:cs="Times New Roman"/>
          <w:bCs/>
        </w:rPr>
        <w:t xml:space="preserve">powinny stanowić podstawę działań podejmowanych w latach następnych. </w:t>
      </w:r>
    </w:p>
    <w:p w14:paraId="06D4E2B2" w14:textId="77D70634" w:rsidR="00E91391" w:rsidRPr="00563EF3" w:rsidRDefault="000667F8" w:rsidP="000667F8">
      <w:pPr>
        <w:pStyle w:val="Standard"/>
        <w:autoSpaceDE w:val="0"/>
        <w:spacing w:before="100" w:beforeAutospacing="1" w:after="100" w:afterAutospacing="1"/>
        <w:jc w:val="both"/>
        <w:rPr>
          <w:rFonts w:cs="Times New Roman"/>
          <w:bCs/>
        </w:rPr>
      </w:pPr>
      <w:r w:rsidRPr="00563EF3">
        <w:rPr>
          <w:rFonts w:cs="Times New Roman"/>
          <w:bCs/>
        </w:rPr>
        <w:t>W dalszym ciągu należałoby podejmować działania profilaktyczne przy jednoczesnym zabezpieczeniu odpowiedniej pomocy terapeutycznej dla osób uzależnionych, współuzależnionych, a w szczególności dzieci i młodzieży. W obszarze monitoringu uwagę powinno się skierować na badanie efektywności podejmowanych działań naprawczych i profilaktycznych.</w:t>
      </w:r>
    </w:p>
    <w:p w14:paraId="0BB181A2" w14:textId="01095A7A" w:rsidR="00323DB2" w:rsidRDefault="000667F8" w:rsidP="000667F8">
      <w:pPr>
        <w:pStyle w:val="Standard"/>
        <w:autoSpaceDE w:val="0"/>
        <w:spacing w:before="100" w:beforeAutospacing="1" w:after="100" w:afterAutospacing="1"/>
        <w:jc w:val="both"/>
        <w:rPr>
          <w:rFonts w:cs="Times New Roman"/>
        </w:rPr>
      </w:pPr>
      <w:r w:rsidRPr="00563EF3">
        <w:rPr>
          <w:rFonts w:cs="Times New Roman"/>
        </w:rPr>
        <w:t xml:space="preserve">Współpraca z podmiotami </w:t>
      </w:r>
      <w:r w:rsidR="00792E2C" w:rsidRPr="00563EF3">
        <w:rPr>
          <w:rFonts w:cs="Times New Roman"/>
        </w:rPr>
        <w:t>zewnętrznymi</w:t>
      </w:r>
      <w:r w:rsidR="003464F4">
        <w:rPr>
          <w:rFonts w:cs="Times New Roman"/>
        </w:rPr>
        <w:t xml:space="preserve"> w 2021 roku</w:t>
      </w:r>
      <w:r w:rsidR="00792E2C" w:rsidRPr="00563EF3">
        <w:rPr>
          <w:rFonts w:cs="Times New Roman"/>
        </w:rPr>
        <w:t xml:space="preserve"> </w:t>
      </w:r>
      <w:r w:rsidRPr="00563EF3">
        <w:rPr>
          <w:rFonts w:cs="Times New Roman"/>
        </w:rPr>
        <w:t xml:space="preserve">odbywała się na wielu płaszczyznach, a </w:t>
      </w:r>
      <w:r w:rsidR="00792E2C" w:rsidRPr="00563EF3">
        <w:rPr>
          <w:rFonts w:cs="Times New Roman"/>
        </w:rPr>
        <w:t xml:space="preserve">sami zleceniobiorcy </w:t>
      </w:r>
      <w:r w:rsidRPr="00563EF3">
        <w:rPr>
          <w:rFonts w:cs="Times New Roman"/>
        </w:rPr>
        <w:t xml:space="preserve">przy realizacji </w:t>
      </w:r>
      <w:r w:rsidR="00792E2C" w:rsidRPr="00563EF3">
        <w:rPr>
          <w:rFonts w:cs="Times New Roman"/>
        </w:rPr>
        <w:t xml:space="preserve">powierzonych </w:t>
      </w:r>
      <w:r w:rsidRPr="00563EF3">
        <w:rPr>
          <w:rFonts w:cs="Times New Roman"/>
        </w:rPr>
        <w:t>zadań wykazywa</w:t>
      </w:r>
      <w:r w:rsidR="00F0675C">
        <w:rPr>
          <w:rFonts w:cs="Times New Roman"/>
        </w:rPr>
        <w:t>li</w:t>
      </w:r>
      <w:r w:rsidRPr="00563EF3">
        <w:rPr>
          <w:rFonts w:cs="Times New Roman"/>
        </w:rPr>
        <w:t xml:space="preserve"> się dużym zaangażowaniem i profesjonalizmem</w:t>
      </w:r>
      <w:r w:rsidR="00792E2C" w:rsidRPr="00563EF3">
        <w:rPr>
          <w:rFonts w:cs="Times New Roman"/>
        </w:rPr>
        <w:t xml:space="preserve">. </w:t>
      </w:r>
    </w:p>
    <w:p w14:paraId="1C255859" w14:textId="44463340" w:rsidR="00F41228" w:rsidRPr="00563EF3" w:rsidRDefault="009A6B9D" w:rsidP="000667F8">
      <w:pPr>
        <w:pStyle w:val="Standard"/>
        <w:autoSpaceDE w:val="0"/>
        <w:spacing w:before="100" w:beforeAutospacing="1" w:after="100" w:afterAutospacing="1"/>
        <w:jc w:val="both"/>
        <w:rPr>
          <w:rFonts w:cs="Times New Roman"/>
        </w:rPr>
      </w:pPr>
      <w:r w:rsidRPr="003676C9">
        <w:rPr>
          <w:rFonts w:cs="Times New Roman"/>
        </w:rPr>
        <w:t xml:space="preserve">Sprawozdanie z realizacji Gminnego Programu Profilaktyki i Rozwiązywania Problemów Alkoholowych oraz Przeciwdziałania Narkomanii na </w:t>
      </w:r>
      <w:r w:rsidR="0012492B">
        <w:rPr>
          <w:rFonts w:cs="Times New Roman"/>
        </w:rPr>
        <w:t>2021</w:t>
      </w:r>
      <w:r w:rsidRPr="003676C9">
        <w:rPr>
          <w:rFonts w:cs="Times New Roman"/>
        </w:rPr>
        <w:t xml:space="preserve"> r.</w:t>
      </w:r>
      <w:r w:rsidR="00F41228" w:rsidRPr="003676C9">
        <w:rPr>
          <w:rFonts w:cs="Times New Roman"/>
        </w:rPr>
        <w:t xml:space="preserve"> został</w:t>
      </w:r>
      <w:r w:rsidR="003676C9" w:rsidRPr="003676C9">
        <w:rPr>
          <w:rFonts w:cs="Times New Roman"/>
        </w:rPr>
        <w:t>o</w:t>
      </w:r>
      <w:r w:rsidR="00F41228" w:rsidRPr="003676C9">
        <w:rPr>
          <w:rFonts w:cs="Times New Roman"/>
        </w:rPr>
        <w:t xml:space="preserve"> pozytywnie zaopiniowan</w:t>
      </w:r>
      <w:r w:rsidR="003676C9" w:rsidRPr="003676C9">
        <w:rPr>
          <w:rFonts w:cs="Times New Roman"/>
        </w:rPr>
        <w:t>e</w:t>
      </w:r>
      <w:r w:rsidR="00F41228" w:rsidRPr="003676C9">
        <w:rPr>
          <w:rFonts w:cs="Times New Roman"/>
        </w:rPr>
        <w:t xml:space="preserve"> przez </w:t>
      </w:r>
      <w:r w:rsidR="003676C9" w:rsidRPr="003676C9">
        <w:rPr>
          <w:rFonts w:cs="Times New Roman"/>
        </w:rPr>
        <w:t xml:space="preserve">Gminną Komisję ds. Rozwiązywania Problemów Alkoholowych i Narkomanii na </w:t>
      </w:r>
      <w:r w:rsidR="00F41228" w:rsidRPr="003676C9">
        <w:rPr>
          <w:rFonts w:cs="Times New Roman"/>
        </w:rPr>
        <w:t xml:space="preserve">posiedzeniu w dniu </w:t>
      </w:r>
      <w:r w:rsidR="00E953C4">
        <w:rPr>
          <w:rFonts w:cs="Times New Roman"/>
        </w:rPr>
        <w:t>10 maja</w:t>
      </w:r>
      <w:r w:rsidR="0077749D">
        <w:rPr>
          <w:rFonts w:cs="Times New Roman"/>
        </w:rPr>
        <w:t xml:space="preserve"> 202</w:t>
      </w:r>
      <w:r w:rsidR="00E953C4">
        <w:rPr>
          <w:rFonts w:cs="Times New Roman"/>
        </w:rPr>
        <w:t>2</w:t>
      </w:r>
      <w:r w:rsidR="00F41228" w:rsidRPr="003676C9">
        <w:rPr>
          <w:rFonts w:cs="Times New Roman"/>
        </w:rPr>
        <w:t xml:space="preserve"> r.</w:t>
      </w:r>
    </w:p>
    <w:p w14:paraId="446C8506" w14:textId="0F15EDA2" w:rsidR="006F589B" w:rsidRPr="00563EF3" w:rsidRDefault="006F589B" w:rsidP="000667F8">
      <w:pPr>
        <w:pStyle w:val="Standard"/>
        <w:autoSpaceDE w:val="0"/>
        <w:spacing w:before="100" w:beforeAutospacing="1" w:after="100" w:afterAutospacing="1"/>
        <w:jc w:val="both"/>
        <w:rPr>
          <w:rFonts w:cs="Times New Roman"/>
        </w:rPr>
      </w:pPr>
    </w:p>
    <w:p w14:paraId="574A1354" w14:textId="3504A677" w:rsidR="00792E2C" w:rsidRPr="00D50CBB" w:rsidRDefault="00792E2C" w:rsidP="000667F8">
      <w:pPr>
        <w:pStyle w:val="Standard"/>
        <w:autoSpaceDE w:val="0"/>
        <w:spacing w:before="100" w:beforeAutospacing="1" w:after="100" w:afterAutospacing="1"/>
        <w:jc w:val="both"/>
        <w:rPr>
          <w:rFonts w:cs="Times New Roman"/>
          <w:sz w:val="22"/>
          <w:szCs w:val="22"/>
        </w:rPr>
      </w:pPr>
      <w:r w:rsidRPr="00D50CBB">
        <w:rPr>
          <w:rFonts w:cs="Times New Roman"/>
          <w:sz w:val="22"/>
          <w:szCs w:val="22"/>
        </w:rPr>
        <w:t>Opracował:</w:t>
      </w:r>
    </w:p>
    <w:p w14:paraId="2B592346" w14:textId="4A5373BD" w:rsidR="00261A1B" w:rsidRPr="00D50CBB" w:rsidRDefault="00792E2C" w:rsidP="00D50CBB">
      <w:pPr>
        <w:pStyle w:val="Standard"/>
        <w:autoSpaceDE w:val="0"/>
        <w:spacing w:before="100" w:beforeAutospacing="1" w:after="100" w:afterAutospacing="1"/>
        <w:ind w:right="5670"/>
        <w:jc w:val="center"/>
        <w:rPr>
          <w:rFonts w:cs="Times New Roman"/>
          <w:sz w:val="22"/>
          <w:szCs w:val="22"/>
        </w:rPr>
      </w:pPr>
      <w:r w:rsidRPr="00D50CBB">
        <w:rPr>
          <w:rFonts w:cs="Times New Roman"/>
          <w:sz w:val="22"/>
          <w:szCs w:val="22"/>
        </w:rPr>
        <w:t>Koordynator Gminnego Programu Profilaktyki i Rozwiązywania Problemów Alkoholowych oraz Przeciwdziałania Narkomanii</w:t>
      </w:r>
      <w:r w:rsidRPr="00D50CBB">
        <w:rPr>
          <w:rFonts w:cs="Times New Roman"/>
          <w:sz w:val="22"/>
          <w:szCs w:val="22"/>
        </w:rPr>
        <w:br/>
      </w:r>
      <w:r w:rsidRPr="00D50CBB">
        <w:rPr>
          <w:rFonts w:cs="Times New Roman"/>
          <w:sz w:val="22"/>
          <w:szCs w:val="22"/>
        </w:rPr>
        <w:br/>
      </w:r>
    </w:p>
    <w:p w14:paraId="08CB1291" w14:textId="77777777" w:rsidR="007F4A94" w:rsidRPr="00563EF3" w:rsidRDefault="007F4A94" w:rsidP="000667F8">
      <w:pPr>
        <w:pStyle w:val="Standard"/>
        <w:autoSpaceDE w:val="0"/>
        <w:spacing w:before="100" w:beforeAutospacing="1" w:after="100" w:afterAutospacing="1"/>
        <w:jc w:val="both"/>
        <w:rPr>
          <w:rFonts w:cs="Times New Roman"/>
        </w:rPr>
      </w:pPr>
    </w:p>
    <w:p w14:paraId="5BF679C4" w14:textId="77312597" w:rsidR="00261A1B" w:rsidRPr="00563EF3" w:rsidRDefault="00261A1B" w:rsidP="000667F8">
      <w:pPr>
        <w:pStyle w:val="Standard"/>
        <w:autoSpaceDE w:val="0"/>
        <w:spacing w:before="100" w:beforeAutospacing="1" w:after="100" w:afterAutospacing="1"/>
        <w:ind w:left="5664" w:firstLine="708"/>
        <w:jc w:val="both"/>
        <w:rPr>
          <w:rFonts w:cs="Times New Roman"/>
        </w:rPr>
      </w:pPr>
      <w:r w:rsidRPr="00563EF3">
        <w:rPr>
          <w:rFonts w:cs="Times New Roman"/>
        </w:rPr>
        <w:t>Burmistrz Skarszew</w:t>
      </w:r>
    </w:p>
    <w:p w14:paraId="55DC0027" w14:textId="73FEC2A3" w:rsidR="00261A1B" w:rsidRPr="00563EF3" w:rsidRDefault="00261A1B" w:rsidP="000667F8">
      <w:pPr>
        <w:pStyle w:val="Standard"/>
        <w:autoSpaceDE w:val="0"/>
        <w:spacing w:before="100" w:beforeAutospacing="1" w:after="100" w:afterAutospacing="1"/>
        <w:jc w:val="both"/>
        <w:rPr>
          <w:rFonts w:cs="Times New Roman"/>
        </w:rPr>
      </w:pPr>
    </w:p>
    <w:p w14:paraId="0F7DEBB1" w14:textId="79316913" w:rsidR="00261A1B" w:rsidRPr="00563EF3" w:rsidRDefault="00261A1B" w:rsidP="000667F8">
      <w:pPr>
        <w:pStyle w:val="Standard"/>
        <w:autoSpaceDE w:val="0"/>
        <w:spacing w:before="100" w:beforeAutospacing="1" w:after="100" w:afterAutospacing="1"/>
        <w:ind w:left="6372"/>
        <w:jc w:val="both"/>
        <w:rPr>
          <w:rFonts w:cs="Times New Roman"/>
        </w:rPr>
      </w:pPr>
      <w:r w:rsidRPr="00563EF3">
        <w:rPr>
          <w:rFonts w:cs="Times New Roman"/>
        </w:rPr>
        <w:t xml:space="preserve">        Jacek Pauli </w:t>
      </w:r>
    </w:p>
    <w:p w14:paraId="5A0A1B0A" w14:textId="219DBB33" w:rsidR="00437040" w:rsidRPr="00563EF3" w:rsidRDefault="00437040" w:rsidP="000667F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437040" w:rsidRPr="00563EF3" w:rsidSect="00170EDB">
      <w:footerReference w:type="default" r:id="rId9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8B158" w14:textId="77777777" w:rsidR="00D705E5" w:rsidRDefault="00D705E5" w:rsidP="00CF5965">
      <w:pPr>
        <w:spacing w:after="0" w:line="240" w:lineRule="auto"/>
      </w:pPr>
      <w:r>
        <w:separator/>
      </w:r>
    </w:p>
  </w:endnote>
  <w:endnote w:type="continuationSeparator" w:id="0">
    <w:p w14:paraId="6798A0B6" w14:textId="77777777" w:rsidR="00D705E5" w:rsidRDefault="00D705E5" w:rsidP="00CF5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9248100"/>
      <w:docPartObj>
        <w:docPartGallery w:val="Page Numbers (Bottom of Page)"/>
        <w:docPartUnique/>
      </w:docPartObj>
    </w:sdtPr>
    <w:sdtEndPr/>
    <w:sdtContent>
      <w:p w14:paraId="0E308196" w14:textId="646681D4" w:rsidR="00AB280C" w:rsidRDefault="00AB280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C49B39" w14:textId="77777777" w:rsidR="00AB280C" w:rsidRDefault="00AB28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E1729" w14:textId="77777777" w:rsidR="00D705E5" w:rsidRDefault="00D705E5" w:rsidP="00CF5965">
      <w:pPr>
        <w:spacing w:after="0" w:line="240" w:lineRule="auto"/>
      </w:pPr>
      <w:r>
        <w:separator/>
      </w:r>
    </w:p>
  </w:footnote>
  <w:footnote w:type="continuationSeparator" w:id="0">
    <w:p w14:paraId="5FD62FBC" w14:textId="77777777" w:rsidR="00D705E5" w:rsidRDefault="00D705E5" w:rsidP="00CF5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A31B8"/>
    <w:multiLevelType w:val="hybridMultilevel"/>
    <w:tmpl w:val="3AC4C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92F61"/>
    <w:multiLevelType w:val="hybridMultilevel"/>
    <w:tmpl w:val="B5307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1535F"/>
    <w:multiLevelType w:val="hybridMultilevel"/>
    <w:tmpl w:val="6E841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77843"/>
    <w:multiLevelType w:val="hybridMultilevel"/>
    <w:tmpl w:val="FB4E8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04AB0"/>
    <w:multiLevelType w:val="multilevel"/>
    <w:tmpl w:val="84C01BFC"/>
    <w:lvl w:ilvl="0">
      <w:start w:val="1"/>
      <w:numFmt w:val="upperRoman"/>
      <w:lvlText w:val="%1."/>
      <w:lvlJc w:val="left"/>
      <w:pPr>
        <w:ind w:left="756" w:hanging="39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406" w:hanging="426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017F3"/>
    <w:multiLevelType w:val="hybridMultilevel"/>
    <w:tmpl w:val="D5B28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E036E"/>
    <w:multiLevelType w:val="hybridMultilevel"/>
    <w:tmpl w:val="8F3C7E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F00F4"/>
    <w:multiLevelType w:val="hybridMultilevel"/>
    <w:tmpl w:val="906E2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C795F"/>
    <w:multiLevelType w:val="hybridMultilevel"/>
    <w:tmpl w:val="E74E6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5519A"/>
    <w:multiLevelType w:val="hybridMultilevel"/>
    <w:tmpl w:val="C2EEB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472AA"/>
    <w:multiLevelType w:val="hybridMultilevel"/>
    <w:tmpl w:val="505C4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D0C6B"/>
    <w:multiLevelType w:val="hybridMultilevel"/>
    <w:tmpl w:val="30965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77876"/>
    <w:multiLevelType w:val="hybridMultilevel"/>
    <w:tmpl w:val="39ACC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945F5"/>
    <w:multiLevelType w:val="hybridMultilevel"/>
    <w:tmpl w:val="33FCA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F045A5"/>
    <w:multiLevelType w:val="hybridMultilevel"/>
    <w:tmpl w:val="FF167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60C7E"/>
    <w:multiLevelType w:val="hybridMultilevel"/>
    <w:tmpl w:val="C04E0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D243C9"/>
    <w:multiLevelType w:val="multilevel"/>
    <w:tmpl w:val="435696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72DF5"/>
    <w:multiLevelType w:val="multilevel"/>
    <w:tmpl w:val="435696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F4597"/>
    <w:multiLevelType w:val="hybridMultilevel"/>
    <w:tmpl w:val="05E202A8"/>
    <w:lvl w:ilvl="0" w:tplc="555C0F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951D92"/>
    <w:multiLevelType w:val="multilevel"/>
    <w:tmpl w:val="435696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071F6"/>
    <w:multiLevelType w:val="hybridMultilevel"/>
    <w:tmpl w:val="940C2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81EDA"/>
    <w:multiLevelType w:val="multilevel"/>
    <w:tmpl w:val="84C01BFC"/>
    <w:lvl w:ilvl="0">
      <w:start w:val="1"/>
      <w:numFmt w:val="upperRoman"/>
      <w:lvlText w:val="%1."/>
      <w:lvlJc w:val="left"/>
      <w:pPr>
        <w:ind w:left="756" w:hanging="39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406" w:hanging="426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B32D3"/>
    <w:multiLevelType w:val="hybridMultilevel"/>
    <w:tmpl w:val="39ACC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A73CC"/>
    <w:multiLevelType w:val="hybridMultilevel"/>
    <w:tmpl w:val="7116D640"/>
    <w:lvl w:ilvl="0" w:tplc="04150017">
      <w:start w:val="1"/>
      <w:numFmt w:val="lowerLetter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544900624">
    <w:abstractNumId w:val="19"/>
  </w:num>
  <w:num w:numId="2" w16cid:durableId="848786848">
    <w:abstractNumId w:val="4"/>
  </w:num>
  <w:num w:numId="3" w16cid:durableId="706179887">
    <w:abstractNumId w:val="16"/>
  </w:num>
  <w:num w:numId="4" w16cid:durableId="299921102">
    <w:abstractNumId w:val="11"/>
  </w:num>
  <w:num w:numId="5" w16cid:durableId="1422557051">
    <w:abstractNumId w:val="23"/>
  </w:num>
  <w:num w:numId="6" w16cid:durableId="2117214459">
    <w:abstractNumId w:val="12"/>
  </w:num>
  <w:num w:numId="7" w16cid:durableId="97022014">
    <w:abstractNumId w:val="18"/>
  </w:num>
  <w:num w:numId="8" w16cid:durableId="1235161777">
    <w:abstractNumId w:val="14"/>
  </w:num>
  <w:num w:numId="9" w16cid:durableId="1266036670">
    <w:abstractNumId w:val="9"/>
  </w:num>
  <w:num w:numId="10" w16cid:durableId="1307317633">
    <w:abstractNumId w:val="21"/>
  </w:num>
  <w:num w:numId="11" w16cid:durableId="1791704971">
    <w:abstractNumId w:val="22"/>
  </w:num>
  <w:num w:numId="12" w16cid:durableId="1431437842">
    <w:abstractNumId w:val="17"/>
  </w:num>
  <w:num w:numId="13" w16cid:durableId="1864249157">
    <w:abstractNumId w:val="15"/>
  </w:num>
  <w:num w:numId="14" w16cid:durableId="1591155322">
    <w:abstractNumId w:val="1"/>
  </w:num>
  <w:num w:numId="15" w16cid:durableId="1626354826">
    <w:abstractNumId w:val="10"/>
  </w:num>
  <w:num w:numId="16" w16cid:durableId="1590238974">
    <w:abstractNumId w:val="13"/>
  </w:num>
  <w:num w:numId="17" w16cid:durableId="534734315">
    <w:abstractNumId w:val="7"/>
  </w:num>
  <w:num w:numId="18" w16cid:durableId="209534486">
    <w:abstractNumId w:val="3"/>
  </w:num>
  <w:num w:numId="19" w16cid:durableId="1387415336">
    <w:abstractNumId w:val="2"/>
  </w:num>
  <w:num w:numId="20" w16cid:durableId="1195188707">
    <w:abstractNumId w:val="20"/>
  </w:num>
  <w:num w:numId="21" w16cid:durableId="1959484810">
    <w:abstractNumId w:val="0"/>
  </w:num>
  <w:num w:numId="22" w16cid:durableId="1051150973">
    <w:abstractNumId w:val="6"/>
  </w:num>
  <w:num w:numId="23" w16cid:durableId="321323189">
    <w:abstractNumId w:val="8"/>
  </w:num>
  <w:num w:numId="24" w16cid:durableId="14989613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BE"/>
    <w:rsid w:val="00004220"/>
    <w:rsid w:val="00016B0F"/>
    <w:rsid w:val="0002626E"/>
    <w:rsid w:val="00045A16"/>
    <w:rsid w:val="00052F34"/>
    <w:rsid w:val="00053CBB"/>
    <w:rsid w:val="0005536B"/>
    <w:rsid w:val="000667F8"/>
    <w:rsid w:val="00094EF2"/>
    <w:rsid w:val="000A4896"/>
    <w:rsid w:val="000B652E"/>
    <w:rsid w:val="000D07FB"/>
    <w:rsid w:val="000E7469"/>
    <w:rsid w:val="00100D56"/>
    <w:rsid w:val="0010146C"/>
    <w:rsid w:val="00117E5D"/>
    <w:rsid w:val="001247C7"/>
    <w:rsid w:val="0012492B"/>
    <w:rsid w:val="001441E9"/>
    <w:rsid w:val="00146483"/>
    <w:rsid w:val="00157ACE"/>
    <w:rsid w:val="00166B56"/>
    <w:rsid w:val="001703B7"/>
    <w:rsid w:val="00170EDB"/>
    <w:rsid w:val="00173F04"/>
    <w:rsid w:val="001845E3"/>
    <w:rsid w:val="00185FBD"/>
    <w:rsid w:val="00186521"/>
    <w:rsid w:val="001867DA"/>
    <w:rsid w:val="00187A1B"/>
    <w:rsid w:val="001A1DE6"/>
    <w:rsid w:val="001A2298"/>
    <w:rsid w:val="001B1E26"/>
    <w:rsid w:val="001B3DFE"/>
    <w:rsid w:val="001B5C3D"/>
    <w:rsid w:val="001B6DD3"/>
    <w:rsid w:val="001C68BB"/>
    <w:rsid w:val="001D667F"/>
    <w:rsid w:val="001E4016"/>
    <w:rsid w:val="001E7557"/>
    <w:rsid w:val="001F3C56"/>
    <w:rsid w:val="001F6F6D"/>
    <w:rsid w:val="00210CBB"/>
    <w:rsid w:val="00232EF0"/>
    <w:rsid w:val="002600AF"/>
    <w:rsid w:val="00261A1B"/>
    <w:rsid w:val="00266134"/>
    <w:rsid w:val="002709F0"/>
    <w:rsid w:val="00276980"/>
    <w:rsid w:val="00284018"/>
    <w:rsid w:val="00290EB6"/>
    <w:rsid w:val="00291537"/>
    <w:rsid w:val="0029275B"/>
    <w:rsid w:val="0029416E"/>
    <w:rsid w:val="002957AE"/>
    <w:rsid w:val="002B342A"/>
    <w:rsid w:val="002C21CC"/>
    <w:rsid w:val="002C7DE7"/>
    <w:rsid w:val="002D0BC9"/>
    <w:rsid w:val="002D57D9"/>
    <w:rsid w:val="002E04D1"/>
    <w:rsid w:val="002E69C9"/>
    <w:rsid w:val="002E7A74"/>
    <w:rsid w:val="002F1595"/>
    <w:rsid w:val="00305ED2"/>
    <w:rsid w:val="00311F77"/>
    <w:rsid w:val="003202DA"/>
    <w:rsid w:val="00323DB2"/>
    <w:rsid w:val="00324DFA"/>
    <w:rsid w:val="00326F13"/>
    <w:rsid w:val="003278A7"/>
    <w:rsid w:val="00330733"/>
    <w:rsid w:val="00333CC1"/>
    <w:rsid w:val="00337DFE"/>
    <w:rsid w:val="003419D8"/>
    <w:rsid w:val="003464F4"/>
    <w:rsid w:val="00346892"/>
    <w:rsid w:val="00352A09"/>
    <w:rsid w:val="00357859"/>
    <w:rsid w:val="003676C9"/>
    <w:rsid w:val="003817AE"/>
    <w:rsid w:val="00386320"/>
    <w:rsid w:val="003906EA"/>
    <w:rsid w:val="00392DD5"/>
    <w:rsid w:val="003937AE"/>
    <w:rsid w:val="00396F9B"/>
    <w:rsid w:val="00397B13"/>
    <w:rsid w:val="003B6946"/>
    <w:rsid w:val="003C20FD"/>
    <w:rsid w:val="003C2ED2"/>
    <w:rsid w:val="003C2F24"/>
    <w:rsid w:val="003C4415"/>
    <w:rsid w:val="003C4565"/>
    <w:rsid w:val="003D52D6"/>
    <w:rsid w:val="003E65C5"/>
    <w:rsid w:val="004033CE"/>
    <w:rsid w:val="00412535"/>
    <w:rsid w:val="00414665"/>
    <w:rsid w:val="00424F75"/>
    <w:rsid w:val="00427651"/>
    <w:rsid w:val="00427BB1"/>
    <w:rsid w:val="00431F27"/>
    <w:rsid w:val="00437040"/>
    <w:rsid w:val="00455CE9"/>
    <w:rsid w:val="004647CB"/>
    <w:rsid w:val="004654F5"/>
    <w:rsid w:val="004669FC"/>
    <w:rsid w:val="0047204F"/>
    <w:rsid w:val="004721B1"/>
    <w:rsid w:val="00483A4C"/>
    <w:rsid w:val="004975FE"/>
    <w:rsid w:val="004A1842"/>
    <w:rsid w:val="004A4A33"/>
    <w:rsid w:val="004B1344"/>
    <w:rsid w:val="004C1EA4"/>
    <w:rsid w:val="004D0C47"/>
    <w:rsid w:val="004E1E04"/>
    <w:rsid w:val="004F17C2"/>
    <w:rsid w:val="0051032E"/>
    <w:rsid w:val="00516029"/>
    <w:rsid w:val="0052661C"/>
    <w:rsid w:val="00536B46"/>
    <w:rsid w:val="005370EE"/>
    <w:rsid w:val="00540B78"/>
    <w:rsid w:val="005412B0"/>
    <w:rsid w:val="005436A2"/>
    <w:rsid w:val="005536CA"/>
    <w:rsid w:val="0055512C"/>
    <w:rsid w:val="00561230"/>
    <w:rsid w:val="00563EF3"/>
    <w:rsid w:val="005745D5"/>
    <w:rsid w:val="00582CBE"/>
    <w:rsid w:val="00590E59"/>
    <w:rsid w:val="00592F1D"/>
    <w:rsid w:val="00594863"/>
    <w:rsid w:val="005A7232"/>
    <w:rsid w:val="005C6C92"/>
    <w:rsid w:val="005D00A8"/>
    <w:rsid w:val="00601AFD"/>
    <w:rsid w:val="00602A52"/>
    <w:rsid w:val="006214D0"/>
    <w:rsid w:val="00623EB7"/>
    <w:rsid w:val="0062586E"/>
    <w:rsid w:val="0063628F"/>
    <w:rsid w:val="00661362"/>
    <w:rsid w:val="00686C23"/>
    <w:rsid w:val="00697518"/>
    <w:rsid w:val="006A4E75"/>
    <w:rsid w:val="006B1C55"/>
    <w:rsid w:val="006B3344"/>
    <w:rsid w:val="006B67A8"/>
    <w:rsid w:val="006C076C"/>
    <w:rsid w:val="006D65EA"/>
    <w:rsid w:val="006E1E2C"/>
    <w:rsid w:val="006F589B"/>
    <w:rsid w:val="00716CFA"/>
    <w:rsid w:val="0072175B"/>
    <w:rsid w:val="0072425A"/>
    <w:rsid w:val="00724A70"/>
    <w:rsid w:val="00724D90"/>
    <w:rsid w:val="007266EC"/>
    <w:rsid w:val="00731160"/>
    <w:rsid w:val="007517BC"/>
    <w:rsid w:val="00752A3F"/>
    <w:rsid w:val="00753D4D"/>
    <w:rsid w:val="00754342"/>
    <w:rsid w:val="00760618"/>
    <w:rsid w:val="007706F2"/>
    <w:rsid w:val="007747C9"/>
    <w:rsid w:val="0077749D"/>
    <w:rsid w:val="00780C27"/>
    <w:rsid w:val="00780D28"/>
    <w:rsid w:val="00792E2C"/>
    <w:rsid w:val="00795C5F"/>
    <w:rsid w:val="007A3E08"/>
    <w:rsid w:val="007B64B6"/>
    <w:rsid w:val="007C1DF9"/>
    <w:rsid w:val="007C2C3A"/>
    <w:rsid w:val="007D0B98"/>
    <w:rsid w:val="007E4DFD"/>
    <w:rsid w:val="007F4A94"/>
    <w:rsid w:val="00807391"/>
    <w:rsid w:val="00810B14"/>
    <w:rsid w:val="008206FE"/>
    <w:rsid w:val="00827D93"/>
    <w:rsid w:val="00853EA2"/>
    <w:rsid w:val="0085573E"/>
    <w:rsid w:val="008746BB"/>
    <w:rsid w:val="008760C8"/>
    <w:rsid w:val="00882338"/>
    <w:rsid w:val="00887E91"/>
    <w:rsid w:val="008915A0"/>
    <w:rsid w:val="008A492F"/>
    <w:rsid w:val="008A72F3"/>
    <w:rsid w:val="008B0F8C"/>
    <w:rsid w:val="008B6968"/>
    <w:rsid w:val="008C60E3"/>
    <w:rsid w:val="008E7C04"/>
    <w:rsid w:val="00901DD0"/>
    <w:rsid w:val="009106E6"/>
    <w:rsid w:val="00915B67"/>
    <w:rsid w:val="009226F2"/>
    <w:rsid w:val="0093014E"/>
    <w:rsid w:val="00934150"/>
    <w:rsid w:val="00960FFC"/>
    <w:rsid w:val="00982DB8"/>
    <w:rsid w:val="009A23E4"/>
    <w:rsid w:val="009A3EB8"/>
    <w:rsid w:val="009A42FD"/>
    <w:rsid w:val="009A6B9D"/>
    <w:rsid w:val="009A6E60"/>
    <w:rsid w:val="009A7631"/>
    <w:rsid w:val="009C5C11"/>
    <w:rsid w:val="009D081E"/>
    <w:rsid w:val="00A023A2"/>
    <w:rsid w:val="00A045F8"/>
    <w:rsid w:val="00A063B5"/>
    <w:rsid w:val="00A06603"/>
    <w:rsid w:val="00A069CE"/>
    <w:rsid w:val="00A325C6"/>
    <w:rsid w:val="00A35D58"/>
    <w:rsid w:val="00A51F4C"/>
    <w:rsid w:val="00A665C5"/>
    <w:rsid w:val="00A72C7C"/>
    <w:rsid w:val="00A74A84"/>
    <w:rsid w:val="00A76338"/>
    <w:rsid w:val="00A85C82"/>
    <w:rsid w:val="00A964EB"/>
    <w:rsid w:val="00AA6E9D"/>
    <w:rsid w:val="00AB0365"/>
    <w:rsid w:val="00AB05E5"/>
    <w:rsid w:val="00AB0DA2"/>
    <w:rsid w:val="00AB280C"/>
    <w:rsid w:val="00AC1B8B"/>
    <w:rsid w:val="00AC2BFE"/>
    <w:rsid w:val="00AD4B48"/>
    <w:rsid w:val="00AD5839"/>
    <w:rsid w:val="00B00024"/>
    <w:rsid w:val="00B023D6"/>
    <w:rsid w:val="00B04FC9"/>
    <w:rsid w:val="00B0557D"/>
    <w:rsid w:val="00B15E04"/>
    <w:rsid w:val="00B23208"/>
    <w:rsid w:val="00B679AA"/>
    <w:rsid w:val="00B82D85"/>
    <w:rsid w:val="00B90DC3"/>
    <w:rsid w:val="00BA0B7D"/>
    <w:rsid w:val="00BA6446"/>
    <w:rsid w:val="00BB09A9"/>
    <w:rsid w:val="00BB2322"/>
    <w:rsid w:val="00BC5596"/>
    <w:rsid w:val="00BD045B"/>
    <w:rsid w:val="00BE37AE"/>
    <w:rsid w:val="00BE41DD"/>
    <w:rsid w:val="00BE755B"/>
    <w:rsid w:val="00BF3E38"/>
    <w:rsid w:val="00C025C6"/>
    <w:rsid w:val="00C027FD"/>
    <w:rsid w:val="00C07AA8"/>
    <w:rsid w:val="00C2480F"/>
    <w:rsid w:val="00C33C3A"/>
    <w:rsid w:val="00C53939"/>
    <w:rsid w:val="00C82AF6"/>
    <w:rsid w:val="00C8440B"/>
    <w:rsid w:val="00C87EEA"/>
    <w:rsid w:val="00CC031A"/>
    <w:rsid w:val="00CC04B8"/>
    <w:rsid w:val="00CC708D"/>
    <w:rsid w:val="00CD08C5"/>
    <w:rsid w:val="00CD549C"/>
    <w:rsid w:val="00CE3FC1"/>
    <w:rsid w:val="00CF5965"/>
    <w:rsid w:val="00D02192"/>
    <w:rsid w:val="00D04250"/>
    <w:rsid w:val="00D12118"/>
    <w:rsid w:val="00D149D0"/>
    <w:rsid w:val="00D16474"/>
    <w:rsid w:val="00D3033B"/>
    <w:rsid w:val="00D42F1C"/>
    <w:rsid w:val="00D50CBB"/>
    <w:rsid w:val="00D564E2"/>
    <w:rsid w:val="00D705E5"/>
    <w:rsid w:val="00D775DD"/>
    <w:rsid w:val="00D85709"/>
    <w:rsid w:val="00DA5BCC"/>
    <w:rsid w:val="00DB2492"/>
    <w:rsid w:val="00DB3C5F"/>
    <w:rsid w:val="00DC0518"/>
    <w:rsid w:val="00DC5491"/>
    <w:rsid w:val="00DC651A"/>
    <w:rsid w:val="00DD2B44"/>
    <w:rsid w:val="00DE6CEA"/>
    <w:rsid w:val="00DF10C1"/>
    <w:rsid w:val="00DF477C"/>
    <w:rsid w:val="00DF67C5"/>
    <w:rsid w:val="00E0659D"/>
    <w:rsid w:val="00E86984"/>
    <w:rsid w:val="00E91391"/>
    <w:rsid w:val="00E9436C"/>
    <w:rsid w:val="00E953C4"/>
    <w:rsid w:val="00EB1BBE"/>
    <w:rsid w:val="00EB43BA"/>
    <w:rsid w:val="00EC0868"/>
    <w:rsid w:val="00EC2BA3"/>
    <w:rsid w:val="00ED3500"/>
    <w:rsid w:val="00ED571B"/>
    <w:rsid w:val="00ED779B"/>
    <w:rsid w:val="00EE0D43"/>
    <w:rsid w:val="00F020D5"/>
    <w:rsid w:val="00F0675C"/>
    <w:rsid w:val="00F06912"/>
    <w:rsid w:val="00F06C2B"/>
    <w:rsid w:val="00F15777"/>
    <w:rsid w:val="00F171CA"/>
    <w:rsid w:val="00F24D1C"/>
    <w:rsid w:val="00F34C73"/>
    <w:rsid w:val="00F350D8"/>
    <w:rsid w:val="00F352B9"/>
    <w:rsid w:val="00F35939"/>
    <w:rsid w:val="00F41228"/>
    <w:rsid w:val="00F478D8"/>
    <w:rsid w:val="00F52D22"/>
    <w:rsid w:val="00F55FE9"/>
    <w:rsid w:val="00F5674D"/>
    <w:rsid w:val="00F6364F"/>
    <w:rsid w:val="00F671AE"/>
    <w:rsid w:val="00F72B13"/>
    <w:rsid w:val="00F86B64"/>
    <w:rsid w:val="00F909B7"/>
    <w:rsid w:val="00FA1CC1"/>
    <w:rsid w:val="00FA6E34"/>
    <w:rsid w:val="00FC26DC"/>
    <w:rsid w:val="00FD79B6"/>
    <w:rsid w:val="00FF40BE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4CA99"/>
  <w15:chartTrackingRefBased/>
  <w15:docId w15:val="{B60B6CA4-6BD2-4A9B-809C-DE1A453B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41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52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370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C7DE7"/>
    <w:pPr>
      <w:spacing w:after="120"/>
    </w:pPr>
  </w:style>
  <w:style w:type="character" w:styleId="Uwydatnienie">
    <w:name w:val="Emphasis"/>
    <w:qFormat/>
    <w:rsid w:val="002C7DE7"/>
    <w:rPr>
      <w:i/>
      <w:iCs/>
    </w:rPr>
  </w:style>
  <w:style w:type="table" w:styleId="Tabela-Siatka">
    <w:name w:val="Table Grid"/>
    <w:basedOn w:val="Standardowy"/>
    <w:uiPriority w:val="39"/>
    <w:rsid w:val="003C2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5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36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1577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57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57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57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57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5777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59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59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596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06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06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06F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94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3014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3014E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93014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F4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A94"/>
  </w:style>
  <w:style w:type="paragraph" w:styleId="Stopka">
    <w:name w:val="footer"/>
    <w:basedOn w:val="Normalny"/>
    <w:link w:val="StopkaZnak"/>
    <w:uiPriority w:val="99"/>
    <w:unhideWhenUsed/>
    <w:rsid w:val="007F4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4A94"/>
  </w:style>
  <w:style w:type="character" w:customStyle="1" w:styleId="Nagwek2Znak">
    <w:name w:val="Nagłówek 2 Znak"/>
    <w:basedOn w:val="Domylnaczcionkaakapitu"/>
    <w:link w:val="Nagwek2"/>
    <w:uiPriority w:val="9"/>
    <w:rsid w:val="003D52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3D52D6"/>
    <w:pPr>
      <w:spacing w:after="100"/>
      <w:ind w:left="220"/>
    </w:pPr>
  </w:style>
  <w:style w:type="paragraph" w:styleId="Poprawka">
    <w:name w:val="Revision"/>
    <w:hidden/>
    <w:uiPriority w:val="99"/>
    <w:semiHidden/>
    <w:rsid w:val="008915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0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CC566-CA1B-4A2C-9D29-BD9A5951A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3334</Words>
  <Characters>20006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 User</dc:creator>
  <cp:keywords/>
  <dc:description/>
  <cp:lastModifiedBy>Maciej Jędrzyński</cp:lastModifiedBy>
  <cp:revision>2</cp:revision>
  <cp:lastPrinted>2022-05-11T12:46:00Z</cp:lastPrinted>
  <dcterms:created xsi:type="dcterms:W3CDTF">2022-06-03T09:15:00Z</dcterms:created>
  <dcterms:modified xsi:type="dcterms:W3CDTF">2022-06-03T09:15:00Z</dcterms:modified>
</cp:coreProperties>
</file>